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9080" w:type="dxa"/>
        <w:tblInd w:w="-4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3617"/>
        <w:gridCol w:w="1807"/>
        <w:gridCol w:w="2016"/>
      </w:tblGrid>
      <w:tr w14:paraId="2B71B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9080" w:type="dxa"/>
            <w:gridSpan w:val="4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F94B3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cs="宋体"/>
                <w:b/>
                <w:bCs w:val="0"/>
                <w:sz w:val="36"/>
                <w:szCs w:val="36"/>
                <w:lang w:val="en-US" w:eastAsia="zh-CN"/>
              </w:rPr>
              <w:t>兰州大学第二医院（第二临床医学院）采购项目报名表</w:t>
            </w:r>
          </w:p>
        </w:tc>
      </w:tr>
      <w:tr w14:paraId="52945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307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79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LDEYSB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DY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CG202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CDC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报名截止时间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A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02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: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</w:t>
            </w:r>
          </w:p>
        </w:tc>
      </w:tr>
      <w:tr w14:paraId="07EED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9E0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采购项目信息</w:t>
            </w:r>
          </w:p>
        </w:tc>
      </w:tr>
      <w:tr w14:paraId="6E2B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A3B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包号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70F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77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66D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1"/>
                <w:lang w:val="en-US" w:eastAsia="zh-CN" w:bidi="ar"/>
              </w:rPr>
              <w:t>确认报名</w:t>
            </w:r>
            <w:r>
              <w:rPr>
                <w:rStyle w:val="11"/>
                <w:lang w:val="en-US" w:eastAsia="zh-CN" w:bidi="ar"/>
              </w:rPr>
              <w:br w:type="textWrapping"/>
            </w:r>
            <w:r>
              <w:rPr>
                <w:rStyle w:val="11"/>
                <w:lang w:val="en-US" w:eastAsia="zh-CN" w:bidi="ar"/>
              </w:rPr>
              <w:t>（请打√）</w:t>
            </w:r>
          </w:p>
        </w:tc>
      </w:tr>
      <w:tr w14:paraId="7A8BB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6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62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包1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2CA9C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aps w:val="0"/>
                <w:color w:val="auto"/>
                <w:spacing w:val="0"/>
                <w:sz w:val="22"/>
                <w:szCs w:val="22"/>
                <w:lang w:val="en-US" w:eastAsia="zh-CN"/>
              </w:rPr>
              <w:t>全自动化学发光免疫分析仪配套耗材</w:t>
            </w:r>
          </w:p>
        </w:tc>
        <w:tc>
          <w:tcPr>
            <w:tcW w:w="1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8DDE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3A04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48"/>
                <w:szCs w:val="48"/>
                <w:u w:val="none"/>
              </w:rPr>
            </w:pPr>
          </w:p>
        </w:tc>
      </w:tr>
      <w:tr w14:paraId="75760F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90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E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报名企业信息</w:t>
            </w:r>
          </w:p>
        </w:tc>
      </w:tr>
      <w:tr w14:paraId="2D4F6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2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14:paraId="500CBF72"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19BC81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企业公章</w:t>
            </w:r>
          </w:p>
        </w:tc>
      </w:tr>
      <w:tr w14:paraId="4CC1A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7DF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223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</w:t>
            </w: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68634A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95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C6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61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B69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7BFCFAD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85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16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B99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0DE2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2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796256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A039355">
      <w:pP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6455DB43">
      <w:pPr>
        <w:ind w:firstLine="1446" w:firstLineChars="4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  <w:bookmarkStart w:id="0" w:name="_GoBack"/>
      <w:bookmarkEnd w:id="0"/>
    </w:p>
    <w:p w14:paraId="2DF141D3">
      <w:pPr>
        <w:ind w:firstLine="1446" w:firstLineChars="4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5E2F9CB5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595ED012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1E9608EA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21A727E6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3C08F467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0871549A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0F1980DE">
      <w:pPr>
        <w:ind w:firstLine="1807" w:firstLineChars="500"/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</w:pPr>
    </w:p>
    <w:p w14:paraId="1BFA7A87">
      <w:pPr>
        <w:ind w:firstLine="1807" w:firstLineChars="500"/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</w:pPr>
      <w:r>
        <w:rPr>
          <w:rFonts w:hint="eastAsia" w:ascii="宋体" w:hAnsi="宋体" w:cs="宋体"/>
          <w:b/>
          <w:bCs w:val="0"/>
          <w:sz w:val="36"/>
          <w:szCs w:val="36"/>
          <w:highlight w:val="none"/>
          <w:lang w:val="en-US" w:eastAsia="zh-CN"/>
        </w:rPr>
        <w:t>供应商参与采购活动前</w:t>
      </w:r>
      <w:r>
        <w:rPr>
          <w:rFonts w:hint="eastAsia" w:ascii="宋体" w:hAnsi="宋体" w:eastAsia="宋体" w:cs="宋体"/>
          <w:b/>
          <w:bCs w:val="0"/>
          <w:sz w:val="36"/>
          <w:szCs w:val="36"/>
          <w:highlight w:val="none"/>
          <w:lang w:eastAsia="zh-CN"/>
        </w:rPr>
        <w:t>承诺书</w:t>
      </w:r>
    </w:p>
    <w:p w14:paraId="30BABC23">
      <w:pPr>
        <w:adjustRightInd w:val="0"/>
        <w:snapToGrid w:val="0"/>
        <w:spacing w:line="360" w:lineRule="auto"/>
        <w:ind w:left="1260" w:hanging="1260"/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  <w:lang w:eastAsia="zh-CN"/>
        </w:rPr>
        <w:t>兰州大学第二医院（第二临床医学院）</w:t>
      </w:r>
      <w:r>
        <w:rPr>
          <w:rFonts w:hint="eastAsia" w:ascii="宋体" w:hAnsi="宋体" w:eastAsia="宋体" w:cs="宋体"/>
          <w:b/>
          <w:bCs/>
          <w:sz w:val="30"/>
          <w:szCs w:val="30"/>
          <w:highlight w:val="none"/>
        </w:rPr>
        <w:t>：</w:t>
      </w:r>
    </w:p>
    <w:p w14:paraId="07A444C0">
      <w:pPr>
        <w:adjustRightInd w:val="0"/>
        <w:snapToGrid w:val="0"/>
        <w:spacing w:line="360" w:lineRule="auto"/>
        <w:ind w:firstLine="600" w:firstLineChars="200"/>
        <w:jc w:val="left"/>
        <w:rPr>
          <w:rFonts w:hint="eastAsia" w:ascii="宋体" w:hAnsi="宋体" w:eastAsia="宋体" w:cs="宋体"/>
          <w:color w:val="00000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兹有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（单位）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法定代表人（姓名）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0"/>
          <w:szCs w:val="30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合法参加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兰州大学第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二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医院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eastAsia="zh-CN"/>
        </w:rPr>
        <w:t>（第二临床医学院）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</w:rPr>
        <w:t>项目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（项目编号：</w:t>
      </w:r>
      <w:r>
        <w:rPr>
          <w:rFonts w:hint="eastAsia" w:ascii="宋体" w:hAnsi="宋体" w:eastAsia="宋体" w:cs="宋体"/>
          <w:color w:val="000000"/>
          <w:sz w:val="30"/>
          <w:szCs w:val="30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）采购活动。现就有关公平竞争事项郑重</w:t>
      </w:r>
      <w:r>
        <w:rPr>
          <w:rFonts w:hint="eastAsia" w:ascii="宋体" w:hAnsi="宋体" w:eastAsia="宋体" w:cs="宋体"/>
          <w:sz w:val="30"/>
          <w:szCs w:val="30"/>
          <w:highlight w:val="none"/>
          <w:lang w:eastAsia="zh-CN"/>
        </w:rPr>
        <w:t>承诺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如下：</w:t>
      </w:r>
    </w:p>
    <w:p w14:paraId="5E71F4C5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eastAsia="宋体" w:cs="宋体"/>
          <w:b/>
          <w:bCs/>
          <w:i/>
          <w:i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一、本单位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法定代表人或负责人在报名参与该项目前</w:t>
      </w:r>
      <w:r>
        <w:rPr>
          <w:rFonts w:hint="eastAsia" w:ascii="宋体" w:hAnsi="宋体" w:eastAsia="宋体" w:cs="宋体"/>
          <w:b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与</w:t>
      </w:r>
      <w:r>
        <w:rPr>
          <w:rFonts w:hint="eastAsia" w:ascii="宋体" w:hAnsi="宋体" w:cs="宋体"/>
          <w:b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采购单位兰州大学第二医院（第二临床医学院）</w:t>
      </w:r>
    </w:p>
    <w:p w14:paraId="589BE703">
      <w:pPr>
        <w:adjustRightInd w:val="0"/>
        <w:snapToGrid w:val="0"/>
        <w:spacing w:line="360" w:lineRule="auto"/>
        <w:ind w:firstLine="600" w:firstLineChars="2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□不存在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下列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利害关系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 </w:t>
      </w:r>
    </w:p>
    <w:p w14:paraId="6CB21E33">
      <w:pPr>
        <w:adjustRightInd w:val="0"/>
        <w:snapToGrid w:val="0"/>
        <w:spacing w:line="360" w:lineRule="auto"/>
        <w:ind w:firstLine="600" w:firstLineChars="200"/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□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存在下列利害关系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（如有，请填写下列选项）</w:t>
      </w:r>
    </w:p>
    <w:p w14:paraId="2E7F0A3D">
      <w:pPr>
        <w:adjustRightInd w:val="0"/>
        <w:snapToGrid w:val="0"/>
        <w:spacing w:line="360" w:lineRule="auto"/>
        <w:ind w:firstLine="450" w:firstLineChars="200"/>
        <w:rPr>
          <w:rFonts w:hint="eastAsia" w:eastAsia="仿宋"/>
          <w:color w:val="000000" w:themeColor="text1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（请在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相应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val="en-US" w:eastAsia="zh-CN"/>
          <w14:textFill>
            <w14:solidFill>
              <w14:schemeClr w14:val="tx1"/>
            </w14:solidFill>
          </w14:textFill>
        </w:rPr>
        <w:t>的框内</w:t>
      </w:r>
      <w:r>
        <w:rPr>
          <w:rFonts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14:textFill>
            <w14:solidFill>
              <w14:schemeClr w14:val="tx1"/>
            </w14:solidFill>
          </w14:textFill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58D37669">
      <w:pPr>
        <w:numPr>
          <w:ilvl w:val="0"/>
          <w:numId w:val="1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劳动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 xml:space="preserve">关系 </w:t>
      </w:r>
    </w:p>
    <w:p w14:paraId="4502EA51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投资关系</w:t>
      </w:r>
    </w:p>
    <w:p w14:paraId="36C2443D">
      <w:pPr>
        <w:numPr>
          <w:ilvl w:val="0"/>
          <w:numId w:val="1"/>
        </w:numPr>
        <w:adjustRightInd w:val="0"/>
        <w:snapToGrid w:val="0"/>
        <w:spacing w:line="360" w:lineRule="auto"/>
        <w:ind w:left="0" w:leftChars="0" w:firstLine="602" w:firstLineChars="200"/>
        <w:rPr>
          <w:rFonts w:hint="default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与采购单位兰州大学第二医院（第二临床医学院）在职职工有夫妻、直系血亲、三代以内旁系血亲或者近姻亲关系 </w:t>
      </w:r>
    </w:p>
    <w:p w14:paraId="214F7084">
      <w:pPr>
        <w:numPr>
          <w:ilvl w:val="0"/>
          <w:numId w:val="0"/>
        </w:numPr>
        <w:adjustRightInd w:val="0"/>
        <w:snapToGrid w:val="0"/>
        <w:spacing w:line="360" w:lineRule="auto"/>
        <w:ind w:firstLine="602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.其他可能影响采购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公平、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公正的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利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害关系</w:t>
      </w:r>
    </w:p>
    <w:p w14:paraId="18CF15DE">
      <w:pPr>
        <w:adjustRightInd w:val="0"/>
        <w:snapToGrid w:val="0"/>
        <w:spacing w:line="360" w:lineRule="auto"/>
        <w:ind w:firstLine="450" w:firstLineChars="200"/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/>
          <w:iCs/>
          <w:color w:val="000000" w:themeColor="text1"/>
          <w:spacing w:val="-3"/>
          <w:sz w:val="23"/>
          <w:szCs w:val="23"/>
          <w:highlight w:val="none"/>
          <w:u w:val="thick"/>
          <w:lang w:val="en-US" w:eastAsia="zh-CN"/>
          <w14:textFill>
            <w14:solidFill>
              <w14:schemeClr w14:val="tx1"/>
            </w14:solidFill>
          </w14:textFill>
        </w:rPr>
        <w:t>（D项如有，请如实说明）</w:t>
      </w:r>
    </w:p>
    <w:p w14:paraId="59310735">
      <w:pPr>
        <w:adjustRightInd w:val="0"/>
        <w:snapToGrid w:val="0"/>
        <w:spacing w:line="360" w:lineRule="auto"/>
        <w:rPr>
          <w:rFonts w:hint="eastAsia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本单位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以上声明情况真实，若存在虚假情况，一切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val="en-US" w:eastAsia="zh-CN"/>
          <w14:textFill>
            <w14:solidFill>
              <w14:schemeClr w14:val="tx1"/>
            </w14:solidFill>
          </w14:textFill>
        </w:rPr>
        <w:t>法律责任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后果由本单位承担；对采购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单位</w:t>
      </w:r>
      <w:r>
        <w:rPr>
          <w:rFonts w:hint="eastAsia" w:ascii="宋体" w:hAnsi="宋体" w:eastAsia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造成损失的，由本单位承担</w:t>
      </w:r>
      <w:r>
        <w:rPr>
          <w:rFonts w:hint="eastAsia" w:ascii="宋体" w:hAnsi="宋体" w:cs="宋体"/>
          <w:b/>
          <w:bCs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02AE1BB">
      <w:pPr>
        <w:pStyle w:val="2"/>
        <w:spacing w:line="240" w:lineRule="auto"/>
        <w:ind w:firstLine="3000" w:firstLineChars="1000"/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14:textFill>
            <w14:solidFill>
              <w14:schemeClr w14:val="tx1"/>
            </w14:solidFill>
          </w14:textFill>
        </w:rPr>
        <w:t>法定代表人签名：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lang w:eastAsia="zh-CN"/>
          <w14:textFill>
            <w14:solidFill>
              <w14:schemeClr w14:val="tx1"/>
            </w14:solidFill>
          </w14:textFill>
        </w:rPr>
        <w:t>（手签）</w:t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</w:p>
    <w:p w14:paraId="7ACB294A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30"/>
          <w:szCs w:val="30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</w:p>
    <w:p w14:paraId="5A48160D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  <w:u w:val="none"/>
          <w:lang w:eastAsia="zh-CN"/>
        </w:rPr>
        <w:t>（单位公章）</w:t>
      </w:r>
    </w:p>
    <w:p w14:paraId="72CA4F6B">
      <w:pPr>
        <w:wordWrap/>
        <w:adjustRightInd w:val="0"/>
        <w:snapToGrid w:val="0"/>
        <w:spacing w:line="240" w:lineRule="auto"/>
        <w:jc w:val="center"/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</w:t>
      </w:r>
    </w:p>
    <w:p w14:paraId="3E28F0F2">
      <w:pPr>
        <w:wordWrap/>
        <w:adjustRightInd w:val="0"/>
        <w:snapToGrid w:val="0"/>
        <w:spacing w:line="240" w:lineRule="auto"/>
        <w:jc w:val="center"/>
        <w:rPr>
          <w:highlight w:val="none"/>
        </w:rPr>
      </w:pPr>
      <w:r>
        <w:rPr>
          <w:rFonts w:hint="eastAsia" w:ascii="宋体" w:hAnsi="宋体" w:cs="宋体"/>
          <w:sz w:val="30"/>
          <w:szCs w:val="30"/>
          <w:highlight w:val="none"/>
          <w:u w:val="none"/>
          <w:lang w:val="en-US" w:eastAsia="zh-CN"/>
        </w:rPr>
        <w:t xml:space="preserve">                                </w:t>
      </w:r>
      <w:r>
        <w:rPr>
          <w:rFonts w:hint="eastAsia" w:ascii="宋体" w:hAnsi="宋体" w:eastAsia="宋体" w:cs="宋体"/>
          <w:sz w:val="30"/>
          <w:szCs w:val="30"/>
          <w:highlight w:val="none"/>
        </w:rPr>
        <w:t>年     月     日</w:t>
      </w:r>
      <w:r>
        <w:rPr>
          <w:rFonts w:hint="eastAsia"/>
          <w:sz w:val="24"/>
          <w:szCs w:val="28"/>
          <w:highlight w:val="none"/>
        </w:rPr>
        <w:t xml:space="preserve"> </w:t>
      </w:r>
    </w:p>
    <w:p w14:paraId="7EF1345A">
      <w:pPr>
        <w:spacing w:line="360" w:lineRule="auto"/>
        <w:rPr>
          <w:highlight w:val="none"/>
        </w:rPr>
      </w:pPr>
    </w:p>
    <w:sectPr>
      <w:pgSz w:w="11906" w:h="16838"/>
      <w:pgMar w:top="1440" w:right="1800" w:bottom="1440" w:left="1800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62C06A-C4C2-44C8-97E0-B0AC4A7C476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152E4D"/>
    <w:multiLevelType w:val="singleLevel"/>
    <w:tmpl w:val="4B152E4D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N2EzNzY0YmQzMjBkNDg1NzkxNzI2ZDQzN2EyYjAifQ=="/>
  </w:docVars>
  <w:rsids>
    <w:rsidRoot w:val="1F283A8C"/>
    <w:rsid w:val="007A3406"/>
    <w:rsid w:val="067B30EB"/>
    <w:rsid w:val="07242488"/>
    <w:rsid w:val="08297BEC"/>
    <w:rsid w:val="096A3EAA"/>
    <w:rsid w:val="09C7702D"/>
    <w:rsid w:val="0D650980"/>
    <w:rsid w:val="0FD3043D"/>
    <w:rsid w:val="11856EFF"/>
    <w:rsid w:val="159541F6"/>
    <w:rsid w:val="174A7237"/>
    <w:rsid w:val="1B7B4C65"/>
    <w:rsid w:val="1BC2741A"/>
    <w:rsid w:val="1D743D29"/>
    <w:rsid w:val="1F283A8C"/>
    <w:rsid w:val="20180AC1"/>
    <w:rsid w:val="2181419D"/>
    <w:rsid w:val="21C90BB6"/>
    <w:rsid w:val="253D14B5"/>
    <w:rsid w:val="2AFE5F84"/>
    <w:rsid w:val="2C115E4D"/>
    <w:rsid w:val="2D101558"/>
    <w:rsid w:val="31CA74C4"/>
    <w:rsid w:val="32F508B5"/>
    <w:rsid w:val="338521CC"/>
    <w:rsid w:val="37295B8D"/>
    <w:rsid w:val="3B6B3A9C"/>
    <w:rsid w:val="3D770155"/>
    <w:rsid w:val="3D944C5D"/>
    <w:rsid w:val="3DA076F2"/>
    <w:rsid w:val="43A90929"/>
    <w:rsid w:val="4AA31CE3"/>
    <w:rsid w:val="4C2B57E4"/>
    <w:rsid w:val="4DBB62C4"/>
    <w:rsid w:val="4E8554FF"/>
    <w:rsid w:val="52707792"/>
    <w:rsid w:val="52813E41"/>
    <w:rsid w:val="55FB5952"/>
    <w:rsid w:val="58D53A97"/>
    <w:rsid w:val="5B2F3E65"/>
    <w:rsid w:val="5D3B2547"/>
    <w:rsid w:val="5E145476"/>
    <w:rsid w:val="5FB143C6"/>
    <w:rsid w:val="615952C4"/>
    <w:rsid w:val="65145EFE"/>
    <w:rsid w:val="6B726D50"/>
    <w:rsid w:val="6DFA6436"/>
    <w:rsid w:val="6E0C43BB"/>
    <w:rsid w:val="6E9B7918"/>
    <w:rsid w:val="70E678F7"/>
    <w:rsid w:val="71E835F0"/>
    <w:rsid w:val="721B697B"/>
    <w:rsid w:val="74E61178"/>
    <w:rsid w:val="7517022D"/>
    <w:rsid w:val="77752BE1"/>
    <w:rsid w:val="78454752"/>
    <w:rsid w:val="78582600"/>
    <w:rsid w:val="7A1F3BD9"/>
    <w:rsid w:val="7E9E690A"/>
    <w:rsid w:val="7F9D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4"/>
    <w:qFormat/>
    <w:uiPriority w:val="0"/>
    <w:pPr>
      <w:ind w:firstLine="422" w:firstLineChars="200"/>
    </w:pPr>
    <w:rPr>
      <w:b/>
    </w:rPr>
  </w:style>
  <w:style w:type="paragraph" w:styleId="4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paragraph" w:styleId="8">
    <w:name w:val="Body Text First Indent 2"/>
    <w:basedOn w:val="3"/>
    <w:next w:val="1"/>
    <w:qFormat/>
    <w:uiPriority w:val="0"/>
    <w:pPr>
      <w:ind w:firstLine="420" w:firstLineChars="200"/>
    </w:pPr>
  </w:style>
  <w:style w:type="character" w:customStyle="1" w:styleId="11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274</Words>
  <Characters>299</Characters>
  <Lines>0</Lines>
  <Paragraphs>0</Paragraphs>
  <TotalTime>0</TotalTime>
  <ScaleCrop>false</ScaleCrop>
  <LinksUpToDate>false</LinksUpToDate>
  <CharactersWithSpaces>395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2023-07-26T08:06:00Z</dcterms:created>
  <dc:creator>MarsFanta</dc:creator>
  <cp:lastModifiedBy>®</cp:lastModifiedBy>
  <cp:lastPrinted>2023-08-10T02:40:00Z</cp:lastPrinted>
  <dcterms:modified xsi:type="dcterms:W3CDTF">2026-08-25T01:16:10Z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6EBABFD8226440E5AEAEFE2E571D45ED_13</vt:lpwstr>
  </property>
  <property fmtid="{D5CDD505-2E9C-101B-9397-08002B2CF9AE}" pid="4" name="KSOTemplateDocerSaveRecord">
    <vt:lpwstr>eyJoZGlkIjoiYTY0MTA1ZjgwNDZlOTRiNjA3NmVkOGFjYzM2NzgyZjciLCJ1c2VySWQiOiI3MDUxODIzNDAifQ==</vt:lpwstr>
  </property>
</Properties>
</file>