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2023届甘肃省普通高等学校优秀毕业生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汇总表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学院（研究生培养单位）名称（盖章）：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tbl>
      <w:tblPr>
        <w:tblStyle w:val="3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52"/>
        <w:gridCol w:w="883"/>
        <w:gridCol w:w="4620"/>
        <w:gridCol w:w="2190"/>
        <w:gridCol w:w="1650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850" w:type="dxa"/>
            <w:gridSpan w:val="7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毕业生共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，认定优秀毕业生共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，认定比例为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其中：参军入伍毕业生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7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排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35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462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专业（全称）</w:t>
            </w:r>
          </w:p>
        </w:tc>
        <w:tc>
          <w:tcPr>
            <w:tcW w:w="219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学历（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eastAsia="zh-CN"/>
              </w:rPr>
              <w:t>分专科、本科、硕士、博士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入学年份</w:t>
            </w:r>
          </w:p>
        </w:tc>
        <w:tc>
          <w:tcPr>
            <w:tcW w:w="228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7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352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7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352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7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default" w:ascii="Arial" w:hAnsi="Arial" w:eastAsia="仿宋_GB2312" w:cs="Arial"/>
                <w:kern w:val="0"/>
                <w:sz w:val="32"/>
                <w:szCs w:val="32"/>
              </w:rPr>
              <w:t>…</w:t>
            </w:r>
          </w:p>
        </w:tc>
        <w:tc>
          <w:tcPr>
            <w:tcW w:w="1352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备注：参军入伍毕业生在后边单独列出并备注：参军入伍毕业生</w:t>
      </w: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负责</w:t>
      </w:r>
      <w:r>
        <w:rPr>
          <w:rFonts w:hint="eastAsia" w:ascii="仿宋_GB2312" w:hAnsi="宋体" w:eastAsia="仿宋_GB2312"/>
          <w:sz w:val="28"/>
          <w:szCs w:val="28"/>
        </w:rPr>
        <w:t>部门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及</w:t>
      </w:r>
      <w:r>
        <w:rPr>
          <w:rFonts w:hint="eastAsia" w:ascii="仿宋_GB2312" w:hAnsi="宋体" w:eastAsia="仿宋_GB2312"/>
          <w:sz w:val="28"/>
          <w:szCs w:val="28"/>
        </w:rPr>
        <w:t xml:space="preserve">联系人：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 xml:space="preserve">电话：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 ）</w:t>
      </w:r>
    </w:p>
    <w:p/>
    <w:sectPr>
      <w:footerReference r:id="rId3" w:type="default"/>
      <w:footerReference r:id="rId4" w:type="even"/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GI5YmIxMjEwYTNiOTFmZTFhYTFlYTg4OWE2MjUifQ=="/>
  </w:docVars>
  <w:rsids>
    <w:rsidRoot w:val="472E2755"/>
    <w:rsid w:val="00AA102F"/>
    <w:rsid w:val="176F1B6C"/>
    <w:rsid w:val="2D8F08A9"/>
    <w:rsid w:val="472E2755"/>
    <w:rsid w:val="47C67372"/>
    <w:rsid w:val="4BF53A3B"/>
    <w:rsid w:val="72A5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1</TotalTime>
  <ScaleCrop>false</ScaleCrop>
  <LinksUpToDate>false</LinksUpToDate>
  <CharactersWithSpaces>279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2019-11-11T01:42:00Z</dcterms:created>
  <dc:creator>生强</dc:creator>
  <cp:lastModifiedBy>小芳</cp:lastModifiedBy>
  <dcterms:modified xsi:type="dcterms:W3CDTF">2023-02-17T03:15:06Z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1D45E0CCCB9C485895F36E68A8C24741</vt:lpwstr>
  </property>
</Properties>
</file>