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学生党总支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20</w:t>
      </w:r>
      <w:r>
        <w:rPr>
          <w:rFonts w:ascii="宋体" w:hAnsi="宋体" w:eastAsia="宋体" w:cs="宋体"/>
          <w:b/>
          <w:bCs/>
          <w:sz w:val="30"/>
          <w:szCs w:val="30"/>
        </w:rPr>
        <w:t>22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-20</w:t>
      </w:r>
      <w:r>
        <w:rPr>
          <w:rFonts w:ascii="宋体" w:hAnsi="宋体" w:eastAsia="宋体" w:cs="宋体"/>
          <w:b/>
          <w:bCs/>
          <w:sz w:val="30"/>
          <w:szCs w:val="30"/>
        </w:rPr>
        <w:t>23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学年第二学期</w:t>
      </w:r>
    </w:p>
    <w:p>
      <w:pPr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入党积极分子培训班培训计划</w:t>
      </w:r>
    </w:p>
    <w:p>
      <w:pPr>
        <w:numPr>
          <w:ilvl w:val="0"/>
          <w:numId w:val="1"/>
        </w:numPr>
        <w:spacing w:line="360" w:lineRule="auto"/>
        <w:ind w:firstLine="640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指导思想：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坚持以习近平新时代中国特色社会主义思想为指导，通过集中培训，加深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入党积极分子</w:t>
      </w:r>
      <w:r>
        <w:rPr>
          <w:rFonts w:hint="eastAsia" w:ascii="宋体" w:hAnsi="宋体" w:eastAsia="宋体" w:cs="宋体"/>
          <w:sz w:val="30"/>
          <w:szCs w:val="30"/>
        </w:rPr>
        <w:t>对党的认识和了解，帮助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入党积极分子</w:t>
      </w:r>
      <w:r>
        <w:rPr>
          <w:rFonts w:hint="eastAsia" w:ascii="宋体" w:hAnsi="宋体" w:eastAsia="宋体" w:cs="宋体"/>
          <w:sz w:val="30"/>
          <w:szCs w:val="30"/>
        </w:rPr>
        <w:t>改造主观世界、提高思想觉悟、端正入党动机、坚定共产主义理想信念，为早日加入党组织打好思想和理论基础。</w:t>
      </w:r>
    </w:p>
    <w:p>
      <w:pPr>
        <w:spacing w:line="360" w:lineRule="auto"/>
        <w:ind w:firstLine="640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二、培训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对象</w:t>
      </w:r>
      <w:r>
        <w:rPr>
          <w:rFonts w:hint="eastAsia" w:ascii="宋体" w:hAnsi="宋体" w:eastAsia="宋体" w:cs="宋体"/>
          <w:b/>
          <w:sz w:val="30"/>
          <w:szCs w:val="30"/>
        </w:rPr>
        <w:t>：</w:t>
      </w:r>
    </w:p>
    <w:p>
      <w:pPr>
        <w:spacing w:line="360" w:lineRule="auto"/>
        <w:ind w:firstLine="640"/>
        <w:rPr>
          <w:rFonts w:hint="eastAsia" w:ascii="宋体" w:hAnsi="宋体" w:eastAsia="宋体" w:cs="宋体"/>
          <w:b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各党支部推荐参加培训的入党积极分子（党支部确定并已报上级党组织备案）</w:t>
      </w:r>
    </w:p>
    <w:p>
      <w:pPr>
        <w:spacing w:line="360" w:lineRule="auto"/>
        <w:ind w:firstLine="640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三、培训要求：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本次培训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按照《中共兰州大学委员会入党积极分子集中培训教学大纲》规定开展</w:t>
      </w:r>
      <w:r>
        <w:rPr>
          <w:rFonts w:hint="eastAsia" w:ascii="宋体" w:hAnsi="宋体" w:eastAsia="宋体" w:cs="宋体"/>
          <w:sz w:val="30"/>
          <w:szCs w:val="30"/>
        </w:rPr>
        <w:t>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在具体培训过程中要</w:t>
      </w:r>
      <w:r>
        <w:rPr>
          <w:rFonts w:hint="eastAsia" w:ascii="宋体" w:hAnsi="宋体" w:eastAsia="宋体" w:cs="宋体"/>
          <w:sz w:val="30"/>
          <w:szCs w:val="30"/>
        </w:rPr>
        <w:t>使党课更贴近学生、贴近需求、贴近实际，进一步培养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入党积极分子</w:t>
      </w:r>
      <w:r>
        <w:rPr>
          <w:rFonts w:hint="eastAsia" w:ascii="宋体" w:hAnsi="宋体" w:eastAsia="宋体" w:cs="宋体"/>
          <w:sz w:val="30"/>
          <w:szCs w:val="30"/>
        </w:rPr>
        <w:t>的组织观念，增强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入党积极分子</w:t>
      </w:r>
      <w:r>
        <w:rPr>
          <w:rFonts w:hint="eastAsia" w:ascii="宋体" w:hAnsi="宋体" w:eastAsia="宋体" w:cs="宋体"/>
          <w:sz w:val="30"/>
          <w:szCs w:val="30"/>
        </w:rPr>
        <w:t>的政治责任感和光荣感。为了使本期入党积极分子培训班工作顺利开展，达到预期的培训目标，增强入党积极分子的入党意识，端正入党动机，了解党史，做好先锋带头的准备，培训班对学员提出如下学习和纪律要求：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1.学员应认真参加培训，自觉遵守各项规章制度。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2.学员上课时应认真听讲，勤于笔记，勤于思考，同时注意理论联系实际，力求学以致用，学有所获。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3.学员应按要求进行自学，注意不断提高自己的政治素质和理论素养。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4.学员应积极参加各项活动，努力创建良好的学风。</w:t>
      </w:r>
    </w:p>
    <w:p>
      <w:pPr>
        <w:spacing w:line="360" w:lineRule="auto"/>
        <w:ind w:firstLine="602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四、培训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时间</w:t>
      </w:r>
      <w:r>
        <w:rPr>
          <w:rFonts w:hint="eastAsia" w:ascii="宋体" w:hAnsi="宋体" w:eastAsia="宋体" w:cs="宋体"/>
          <w:b/>
          <w:sz w:val="30"/>
          <w:szCs w:val="30"/>
        </w:rPr>
        <w:t>：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月—</w:t>
      </w:r>
      <w:r>
        <w:rPr>
          <w:rFonts w:ascii="宋体" w:hAnsi="宋体" w:eastAsia="宋体" w:cs="宋体"/>
          <w:sz w:val="30"/>
          <w:szCs w:val="30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月，总计</w:t>
      </w:r>
      <w:r>
        <w:rPr>
          <w:rFonts w:ascii="宋体" w:hAnsi="宋体" w:eastAsia="宋体" w:cs="宋体"/>
          <w:sz w:val="30"/>
          <w:szCs w:val="30"/>
        </w:rPr>
        <w:t>20</w:t>
      </w:r>
      <w:r>
        <w:rPr>
          <w:rFonts w:hint="eastAsia" w:ascii="宋体" w:hAnsi="宋体" w:eastAsia="宋体" w:cs="宋体"/>
          <w:sz w:val="30"/>
          <w:szCs w:val="30"/>
        </w:rPr>
        <w:t>学时。</w:t>
      </w:r>
    </w:p>
    <w:p>
      <w:pPr>
        <w:spacing w:line="360" w:lineRule="auto"/>
        <w:ind w:firstLine="602" w:firstLineChars="200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 xml:space="preserve">五、培训方式、内容及课时分配 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（一）集中授课</w:t>
      </w:r>
      <w:r>
        <w:rPr>
          <w:rFonts w:ascii="宋体" w:hAnsi="宋体" w:eastAsia="宋体" w:cs="宋体"/>
          <w:sz w:val="30"/>
          <w:szCs w:val="30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次（1</w:t>
      </w:r>
      <w:r>
        <w:rPr>
          <w:rFonts w:ascii="宋体" w:hAnsi="宋体" w:eastAsia="宋体" w:cs="宋体"/>
          <w:sz w:val="30"/>
          <w:szCs w:val="30"/>
        </w:rPr>
        <w:t>0</w:t>
      </w:r>
      <w:r>
        <w:rPr>
          <w:rFonts w:hint="eastAsia" w:ascii="宋体" w:hAnsi="宋体" w:eastAsia="宋体" w:cs="宋体"/>
          <w:sz w:val="30"/>
          <w:szCs w:val="30"/>
        </w:rPr>
        <w:t>学时）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1.党的基本理论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教学任务：使学员掌握什么是马克思列宁主义、毛泽东思想、中国特色社会主义理论体系和习近平新时代中国特色社会主义思想，理解它们各自的基本内容，以及一脉相承的关系；深刻理解党是以马克思列宁主义、毛泽东思想、邓小平理论、“三个代表”重要思想、科学发展观、习近平新时代中国特色社会主义思想作为自己的行动指南，并指导革命和建设的；帮助学员进一步提高自身的理论修养，坚定中国特色社会主义理想信念，自觉地贯彻执行党的路线、方针和政策。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学时：集中授课2学时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2.党的基本知识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教学任务：使学员加深对党的性质、目标、纲领等的认识，坚持全心全意为人民服务的宗旨，端正入党动机；深入了解党的基本路线、方针、政策和现阶段奋斗目标，坚定不移地走建设有中国特色的社会主义道路，加快推进现代化建设。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学时：集中授课2学时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3.党的历史和优良传统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教学任务：使学员了解党的创业史、奋斗史、发展史，深入了解党的光辉历史、优良传统、思想作风，掌握党的领导是中国社会发展的历史选择；了解党领导中国社会主义革命和建设取得的基本经验，从而深化对中国共产党的认识，加深对中国共产党的感情。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学时：集中授课2学时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4.社会主义核心价值观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教学任务：使学员深刻理解社会主义核心价值观的重大意义、丰富内涵和基本要求；深刻认识践行社会主义核心价值观的时代责任和努力方向；深刻认识社会主义核心价值观是指引青年学生健康成长、建功立业的科学行动指南。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学时：集中授课2学时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5.党员条件和入党程序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教学任务：使学员了解党员的权利和义务，正确理解党员权利和义务的辩证关系；了解党的组织体系及其与党员个人的关系，了解申请入党的条件和党员标准，进一步端正入党动机；了解并熟悉入党程序，在积极向党组织靠拢的过程中，严格要求自己，争取早日加入中国共产党。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学时：集中授课2学时</w:t>
      </w:r>
    </w:p>
    <w:p>
      <w:pPr>
        <w:numPr>
          <w:ilvl w:val="0"/>
          <w:numId w:val="2"/>
        </w:numPr>
        <w:spacing w:line="360" w:lineRule="auto"/>
        <w:ind w:firstLine="64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专题讨论（</w:t>
      </w:r>
      <w:r>
        <w:rPr>
          <w:rFonts w:ascii="宋体" w:hAnsi="宋体" w:eastAsia="宋体" w:cs="宋体"/>
          <w:sz w:val="30"/>
          <w:szCs w:val="30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学时）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此次培训班将组织大家围绕培训内容、学习心得、时事新闻等开展专题讨论。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（三）实践活动（</w:t>
      </w:r>
      <w:r>
        <w:rPr>
          <w:rFonts w:ascii="宋体" w:hAnsi="宋体" w:eastAsia="宋体" w:cs="宋体"/>
          <w:sz w:val="30"/>
          <w:szCs w:val="30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学时）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可视客观条件和具体情况，组织学员参观革命传统教育基地，利用各类红色教育成果展或观看录像等，开展革命传统和爱国主义教育。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（四）考核总结（</w:t>
      </w:r>
      <w:r>
        <w:rPr>
          <w:rFonts w:ascii="宋体" w:hAnsi="宋体" w:eastAsia="宋体" w:cs="宋体"/>
          <w:sz w:val="30"/>
          <w:szCs w:val="30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学时）</w:t>
      </w:r>
    </w:p>
    <w:p>
      <w:pPr>
        <w:spacing w:line="360" w:lineRule="auto"/>
        <w:ind w:firstLine="602" w:firstLineChars="2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六、师资要求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授课教师为马克思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主义</w:t>
      </w:r>
      <w:r>
        <w:rPr>
          <w:rFonts w:hint="eastAsia" w:ascii="宋体" w:hAnsi="宋体" w:eastAsia="宋体" w:cs="宋体"/>
          <w:sz w:val="30"/>
          <w:szCs w:val="30"/>
        </w:rPr>
        <w:t>学院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教</w:t>
      </w:r>
      <w:r>
        <w:rPr>
          <w:rFonts w:hint="eastAsia" w:ascii="宋体" w:hAnsi="宋体" w:eastAsia="宋体" w:cs="宋体"/>
          <w:sz w:val="30"/>
          <w:szCs w:val="30"/>
        </w:rPr>
        <w:t>师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及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熟悉业务的基层党务工作者，原则上应具备中级以上专业职称。授课人员应严守政治纪律，理论联系实际，积极解答学员思想、学习和生活中遇到的问题。</w:t>
      </w:r>
    </w:p>
    <w:p>
      <w:pPr>
        <w:spacing w:line="360" w:lineRule="auto"/>
        <w:ind w:firstLine="602" w:firstLineChars="2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七、考核与结业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培训考核根据学员出勤情况、课堂纪律、学习情况和个人学习小结、知识测试成绩等方面做出综合评定。主要依据如下：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（一）考核包括考勤、作业、考查、小结，总分100分。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1.考勤：包括出勤律、课堂纪律与学习态度等。（占10%）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2.作业：包括读书笔记、发言提纲、调研报告、观后感等。（占20%） 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3.考查：重点考查学员对党的基本知识、基础理论的掌握与理解情况。有关党的基本知识部分，由各分党校命题，一般采取闭卷的方式进行考查。（占50%）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4.思想小结：结合自己的学习实际，着重就学习过程中的感受与体会、思想与理论方面的收获及今后怎样以实际行动争取早日入党等，谈谈自己的心得、感想。（占20%）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（二）考核合格者，各分党校自行发放结业证书。</w:t>
      </w:r>
    </w:p>
    <w:p>
      <w:pPr>
        <w:spacing w:line="360" w:lineRule="auto"/>
        <w:ind w:firstLine="602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八、培训班管理：</w:t>
      </w:r>
    </w:p>
    <w:p>
      <w:pPr>
        <w:pStyle w:val="5"/>
        <w:widowControl/>
        <w:shd w:val="clear" w:color="auto" w:fill="FFFFFF"/>
        <w:wordWrap w:val="0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1.培训班设置2名班主任，主要负责培训学员跟班管理，与授课</w:t>
      </w:r>
      <w:r>
        <w:fldChar w:fldCharType="begin"/>
      </w:r>
      <w:r>
        <w:instrText xml:space="preserve"> HYPERLINK "http://www.zhize8.com/jiaoshigangweizhize/" \t "http://www.zhize8.com/zhize/_blank" </w:instrText>
      </w:r>
      <w:r>
        <w:fldChar w:fldCharType="separate"/>
      </w:r>
      <w:r>
        <w:rPr>
          <w:rFonts w:hint="eastAsia" w:ascii="宋体" w:hAnsi="宋体" w:eastAsia="宋体" w:cs="宋体"/>
          <w:sz w:val="30"/>
          <w:szCs w:val="30"/>
        </w:rPr>
        <w:t>教师</w:t>
      </w:r>
      <w:r>
        <w:rPr>
          <w:rFonts w:hint="eastAsia" w:ascii="宋体" w:hAnsi="宋体" w:eastAsia="宋体" w:cs="宋体"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sz w:val="30"/>
          <w:szCs w:val="30"/>
        </w:rPr>
        <w:t>、学员沟通协调，保证良好的课堂秩序，组织好学员的学习讨论与培训期间的活动，做好与培训班后勤服务人员的联络、协调.组织学员考试，负责学员的考勤、考核、鉴定等工作。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2.培训班设立班长。班长负责学员自我管理与考察。</w:t>
      </w:r>
    </w:p>
    <w:p>
      <w:pPr>
        <w:spacing w:line="360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3.培训期间的考勤、考核以及评优情况，按照学员实际表现情况办理。</w:t>
      </w:r>
    </w:p>
    <w:p>
      <w:pPr>
        <w:spacing w:line="360" w:lineRule="auto"/>
        <w:ind w:firstLine="3900" w:firstLineChars="1300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</w:p>
    <w:p>
      <w:pPr>
        <w:spacing w:line="360" w:lineRule="auto"/>
        <w:ind w:firstLine="3900" w:firstLineChars="1300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学生党总支</w:t>
      </w:r>
      <w:r>
        <w:rPr>
          <w:rFonts w:hint="eastAsia" w:ascii="宋体" w:hAnsi="宋体" w:eastAsia="宋体" w:cs="宋体"/>
          <w:sz w:val="30"/>
          <w:szCs w:val="30"/>
        </w:rPr>
        <w:t xml:space="preserve">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</w:t>
      </w:r>
    </w:p>
    <w:p>
      <w:pPr>
        <w:spacing w:line="360" w:lineRule="auto"/>
        <w:ind w:firstLine="6000" w:firstLineChars="200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</w:t>
      </w:r>
      <w:r>
        <w:rPr>
          <w:rFonts w:ascii="宋体" w:hAnsi="宋体" w:eastAsia="宋体" w:cs="宋体"/>
          <w:sz w:val="30"/>
          <w:szCs w:val="30"/>
        </w:rPr>
        <w:t>22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ascii="宋体" w:hAnsi="宋体" w:eastAsia="宋体" w:cs="宋体"/>
          <w:sz w:val="30"/>
          <w:szCs w:val="30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ascii="宋体" w:hAnsi="宋体" w:eastAsia="宋体" w:cs="宋体"/>
          <w:sz w:val="30"/>
          <w:szCs w:val="30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6BA4A"/>
    <w:multiLevelType w:val="singleLevel"/>
    <w:tmpl w:val="5AD6BA4A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5AD708AB"/>
    <w:multiLevelType w:val="singleLevel"/>
    <w:tmpl w:val="5AD708A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6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20631"/>
    <w:rsid w:val="000D3014"/>
    <w:rsid w:val="000E55F9"/>
    <w:rsid w:val="00102BB2"/>
    <w:rsid w:val="0010464F"/>
    <w:rsid w:val="00142B3A"/>
    <w:rsid w:val="00154825"/>
    <w:rsid w:val="001C2A0B"/>
    <w:rsid w:val="002112B2"/>
    <w:rsid w:val="002C1EF3"/>
    <w:rsid w:val="0034536D"/>
    <w:rsid w:val="003653E9"/>
    <w:rsid w:val="00365C04"/>
    <w:rsid w:val="003D500F"/>
    <w:rsid w:val="004023D0"/>
    <w:rsid w:val="0046216B"/>
    <w:rsid w:val="00525F2B"/>
    <w:rsid w:val="00563598"/>
    <w:rsid w:val="00602B95"/>
    <w:rsid w:val="006342F7"/>
    <w:rsid w:val="007411E1"/>
    <w:rsid w:val="007C52BA"/>
    <w:rsid w:val="00857F6D"/>
    <w:rsid w:val="008B075A"/>
    <w:rsid w:val="008D2E9E"/>
    <w:rsid w:val="009672B9"/>
    <w:rsid w:val="009A4C70"/>
    <w:rsid w:val="009E3110"/>
    <w:rsid w:val="009E33B3"/>
    <w:rsid w:val="00A24959"/>
    <w:rsid w:val="00A465B0"/>
    <w:rsid w:val="00AD72F7"/>
    <w:rsid w:val="00B20631"/>
    <w:rsid w:val="00B66521"/>
    <w:rsid w:val="00B761D3"/>
    <w:rsid w:val="00BD69E9"/>
    <w:rsid w:val="00BE6E84"/>
    <w:rsid w:val="00C220F4"/>
    <w:rsid w:val="00CC24DC"/>
    <w:rsid w:val="00D03842"/>
    <w:rsid w:val="00D975A2"/>
    <w:rsid w:val="00E376DF"/>
    <w:rsid w:val="00EB47E1"/>
    <w:rsid w:val="00EF3937"/>
    <w:rsid w:val="00F80C6D"/>
    <w:rsid w:val="00F85CA8"/>
    <w:rsid w:val="019B598B"/>
    <w:rsid w:val="02F40CF8"/>
    <w:rsid w:val="13821C96"/>
    <w:rsid w:val="15F266F6"/>
    <w:rsid w:val="1BEA10E2"/>
    <w:rsid w:val="1C6F4BE4"/>
    <w:rsid w:val="213E4B0A"/>
    <w:rsid w:val="27196F25"/>
    <w:rsid w:val="27547272"/>
    <w:rsid w:val="27CF7104"/>
    <w:rsid w:val="303B3E39"/>
    <w:rsid w:val="344F0C25"/>
    <w:rsid w:val="3BEF7A1C"/>
    <w:rsid w:val="3DAB00B9"/>
    <w:rsid w:val="42A627CE"/>
    <w:rsid w:val="42B6170A"/>
    <w:rsid w:val="42F52521"/>
    <w:rsid w:val="45196391"/>
    <w:rsid w:val="48A5788F"/>
    <w:rsid w:val="4CD05AA7"/>
    <w:rsid w:val="4D055D7D"/>
    <w:rsid w:val="50B6116D"/>
    <w:rsid w:val="5235253D"/>
    <w:rsid w:val="533D17AC"/>
    <w:rsid w:val="54491D86"/>
    <w:rsid w:val="54D20373"/>
    <w:rsid w:val="580F7B5C"/>
    <w:rsid w:val="5929610A"/>
    <w:rsid w:val="5D5D4955"/>
    <w:rsid w:val="629545AF"/>
    <w:rsid w:val="663E0EFF"/>
    <w:rsid w:val="6C4006E5"/>
    <w:rsid w:val="73522206"/>
    <w:rsid w:val="762D3F51"/>
    <w:rsid w:val="78657F02"/>
    <w:rsid w:val="7BF77D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qFormat/>
    <w:uiPriority w:val="0"/>
    <w:rPr>
      <w:sz w:val="18"/>
      <w:szCs w:val="18"/>
    </w:rPr>
  </w:style>
  <w:style w:type="paragraph" w:styleId="3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Typewriter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0000FF"/>
      <w:u w:val="single"/>
    </w:rPr>
  </w:style>
  <w:style w:type="character" w:styleId="15">
    <w:name w:val="HTML Code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7"/>
    <w:qFormat/>
    <w:uiPriority w:val="0"/>
    <w:rPr>
      <w:rFonts w:ascii="monospace" w:hAnsi="monospace" w:eastAsia="monospace" w:cs="monospace"/>
    </w:rPr>
  </w:style>
  <w:style w:type="character" w:customStyle="1" w:styleId="1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346</Words>
  <Characters>1976</Characters>
  <Lines>16</Lines>
  <Paragraphs>4</Paragraphs>
  <TotalTime>1</TotalTime>
  <ScaleCrop>false</ScaleCrop>
  <LinksUpToDate>false</LinksUpToDate>
  <CharactersWithSpaces>2318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2018-03-26T03:14:00Z</dcterms:created>
  <dc:creator>zhanglj</dc:creator>
  <cp:lastModifiedBy>畅兆锋</cp:lastModifiedBy>
  <cp:lastPrinted>2017-11-27T08:12:00Z</cp:lastPrinted>
  <dcterms:modified xsi:type="dcterms:W3CDTF">2022-04-12T09:01:48Z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BCBB23E53DAF44DCBDDA82972F0327C6</vt:lpwstr>
  </property>
</Properties>
</file>