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2C1" w:rsidRPr="00107451" w:rsidRDefault="009162C1" w:rsidP="00107451">
      <w:pPr>
        <w:jc w:val="center"/>
        <w:rPr>
          <w:rFonts w:ascii="仿宋" w:eastAsia="仿宋" w:hAnsi="仿宋"/>
          <w:sz w:val="44"/>
          <w:szCs w:val="44"/>
        </w:rPr>
      </w:pPr>
      <w:r w:rsidRPr="00107451">
        <w:rPr>
          <w:rFonts w:ascii="仿宋" w:eastAsia="仿宋" w:hAnsi="仿宋"/>
          <w:b/>
          <w:bCs/>
          <w:sz w:val="44"/>
          <w:szCs w:val="44"/>
        </w:rPr>
        <w:t>甘肃省科学技术奖励办法</w:t>
      </w:r>
    </w:p>
    <w:p w:rsidR="00107451" w:rsidRDefault="00107451" w:rsidP="009162C1">
      <w:pPr>
        <w:rPr>
          <w:rFonts w:ascii="仿宋" w:eastAsia="仿宋" w:hAnsi="仿宋"/>
          <w:b/>
          <w:bCs/>
          <w:sz w:val="32"/>
          <w:szCs w:val="32"/>
        </w:rPr>
      </w:pPr>
    </w:p>
    <w:p w:rsidR="009162C1" w:rsidRPr="009162C1" w:rsidRDefault="009162C1" w:rsidP="00107451">
      <w:pPr>
        <w:jc w:val="center"/>
        <w:rPr>
          <w:rFonts w:ascii="仿宋" w:eastAsia="仿宋" w:hAnsi="仿宋"/>
          <w:sz w:val="32"/>
          <w:szCs w:val="32"/>
        </w:rPr>
      </w:pPr>
      <w:r w:rsidRPr="009162C1">
        <w:rPr>
          <w:rFonts w:ascii="仿宋" w:eastAsia="仿宋" w:hAnsi="仿宋"/>
          <w:b/>
          <w:bCs/>
          <w:sz w:val="32"/>
          <w:szCs w:val="32"/>
        </w:rPr>
        <w:t>第一章 总 则</w:t>
      </w:r>
    </w:p>
    <w:p w:rsidR="009162C1" w:rsidRPr="009162C1" w:rsidRDefault="009162C1" w:rsidP="00107451">
      <w:pPr>
        <w:ind w:firstLineChars="200" w:firstLine="643"/>
        <w:rPr>
          <w:rFonts w:ascii="仿宋" w:eastAsia="仿宋" w:hAnsi="仿宋"/>
          <w:sz w:val="32"/>
          <w:szCs w:val="32"/>
        </w:rPr>
      </w:pPr>
      <w:r w:rsidRPr="009162C1">
        <w:rPr>
          <w:rFonts w:ascii="仿宋" w:eastAsia="仿宋" w:hAnsi="仿宋"/>
          <w:b/>
          <w:bCs/>
          <w:sz w:val="32"/>
          <w:szCs w:val="32"/>
        </w:rPr>
        <w:t>第一条</w:t>
      </w:r>
      <w:r w:rsidRPr="009162C1">
        <w:rPr>
          <w:rFonts w:ascii="仿宋" w:eastAsia="仿宋" w:hAnsi="仿宋"/>
          <w:sz w:val="32"/>
          <w:szCs w:val="32"/>
        </w:rPr>
        <w:t xml:space="preserve"> 为了奖励在本省科学技术进步活动中做出突出贡献的公民、组织，调动科学技术工作者的积极性和创造性，提高科学技术创新能力，促进科学技术事业和社会经济的发展，根据《国家科学技术奖励条例》，结合本省实际，制定本办法。</w:t>
      </w:r>
    </w:p>
    <w:p w:rsidR="009162C1" w:rsidRPr="009162C1" w:rsidRDefault="009162C1" w:rsidP="00107451">
      <w:pPr>
        <w:ind w:firstLineChars="200" w:firstLine="643"/>
        <w:rPr>
          <w:rFonts w:ascii="仿宋" w:eastAsia="仿宋" w:hAnsi="仿宋"/>
          <w:sz w:val="32"/>
          <w:szCs w:val="32"/>
        </w:rPr>
      </w:pPr>
      <w:r w:rsidRPr="009162C1">
        <w:rPr>
          <w:rFonts w:ascii="仿宋" w:eastAsia="仿宋" w:hAnsi="仿宋"/>
          <w:b/>
          <w:bCs/>
          <w:sz w:val="32"/>
          <w:szCs w:val="32"/>
        </w:rPr>
        <w:t>第二条</w:t>
      </w:r>
      <w:r w:rsidRPr="009162C1">
        <w:rPr>
          <w:rFonts w:ascii="仿宋" w:eastAsia="仿宋" w:hAnsi="仿宋"/>
          <w:sz w:val="32"/>
          <w:szCs w:val="32"/>
        </w:rPr>
        <w:t xml:space="preserve"> 省人民政府科学技术奖励活动适用本办法。</w:t>
      </w:r>
    </w:p>
    <w:p w:rsidR="009162C1" w:rsidRPr="009162C1" w:rsidRDefault="009162C1" w:rsidP="00107451">
      <w:pPr>
        <w:ind w:firstLineChars="200" w:firstLine="643"/>
        <w:rPr>
          <w:rFonts w:ascii="仿宋" w:eastAsia="仿宋" w:hAnsi="仿宋"/>
          <w:sz w:val="32"/>
          <w:szCs w:val="32"/>
        </w:rPr>
      </w:pPr>
      <w:r w:rsidRPr="009162C1">
        <w:rPr>
          <w:rFonts w:ascii="仿宋" w:eastAsia="仿宋" w:hAnsi="仿宋"/>
          <w:b/>
          <w:bCs/>
          <w:sz w:val="32"/>
          <w:szCs w:val="32"/>
        </w:rPr>
        <w:t>第三条</w:t>
      </w:r>
      <w:r w:rsidRPr="009162C1">
        <w:rPr>
          <w:rFonts w:ascii="仿宋" w:eastAsia="仿宋" w:hAnsi="仿宋"/>
          <w:sz w:val="32"/>
          <w:szCs w:val="32"/>
        </w:rPr>
        <w:t xml:space="preserve"> 省人民政府设立科学技术奖，分以下四类：</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（一）甘肃省科技功臣奖；</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（二）甘肃省自然科学奖；</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（三）甘肃省技术发明奖；</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（四）甘肃省科技进步奖。</w:t>
      </w:r>
    </w:p>
    <w:p w:rsidR="009162C1" w:rsidRPr="009162C1" w:rsidRDefault="009162C1" w:rsidP="00107451">
      <w:pPr>
        <w:ind w:firstLineChars="200" w:firstLine="643"/>
        <w:rPr>
          <w:rFonts w:ascii="仿宋" w:eastAsia="仿宋" w:hAnsi="仿宋"/>
          <w:sz w:val="32"/>
          <w:szCs w:val="32"/>
        </w:rPr>
      </w:pPr>
      <w:r w:rsidRPr="009162C1">
        <w:rPr>
          <w:rFonts w:ascii="仿宋" w:eastAsia="仿宋" w:hAnsi="仿宋"/>
          <w:b/>
          <w:bCs/>
          <w:sz w:val="32"/>
          <w:szCs w:val="32"/>
        </w:rPr>
        <w:t>第四条</w:t>
      </w:r>
      <w:r w:rsidRPr="009162C1">
        <w:rPr>
          <w:rFonts w:ascii="仿宋" w:eastAsia="仿宋" w:hAnsi="仿宋"/>
          <w:sz w:val="32"/>
          <w:szCs w:val="32"/>
        </w:rPr>
        <w:t xml:space="preserve"> 省科学技术奖励按照“尊重劳动、尊重知识、尊重人才、尊重创造”的方针，坚持创新驱动，鼓励自主创新，促进科学技术成果转化，推动经济社会可持续发展。</w:t>
      </w:r>
    </w:p>
    <w:p w:rsidR="009162C1" w:rsidRPr="009162C1" w:rsidRDefault="009162C1" w:rsidP="009162C1">
      <w:pPr>
        <w:rPr>
          <w:rFonts w:ascii="仿宋" w:eastAsia="仿宋" w:hAnsi="仿宋"/>
          <w:sz w:val="32"/>
          <w:szCs w:val="32"/>
        </w:rPr>
      </w:pPr>
      <w:r w:rsidRPr="009162C1">
        <w:rPr>
          <w:rFonts w:ascii="仿宋" w:eastAsia="仿宋" w:hAnsi="仿宋"/>
          <w:sz w:val="32"/>
          <w:szCs w:val="32"/>
        </w:rPr>
        <w:t>省科学技术奖的推荐、评审和授予遵循公开、公平、公正原则，实行科学、民主的评审制度。</w:t>
      </w:r>
    </w:p>
    <w:p w:rsidR="009162C1" w:rsidRPr="009162C1" w:rsidRDefault="009162C1" w:rsidP="00107451">
      <w:pPr>
        <w:ind w:firstLineChars="200" w:firstLine="643"/>
        <w:rPr>
          <w:rFonts w:ascii="仿宋" w:eastAsia="仿宋" w:hAnsi="仿宋"/>
          <w:sz w:val="32"/>
          <w:szCs w:val="32"/>
        </w:rPr>
      </w:pPr>
      <w:r w:rsidRPr="009162C1">
        <w:rPr>
          <w:rFonts w:ascii="仿宋" w:eastAsia="仿宋" w:hAnsi="仿宋"/>
          <w:b/>
          <w:bCs/>
          <w:sz w:val="32"/>
          <w:szCs w:val="32"/>
        </w:rPr>
        <w:t>第五条</w:t>
      </w:r>
      <w:r w:rsidRPr="009162C1">
        <w:rPr>
          <w:rFonts w:ascii="仿宋" w:eastAsia="仿宋" w:hAnsi="仿宋"/>
          <w:sz w:val="32"/>
          <w:szCs w:val="32"/>
        </w:rPr>
        <w:t xml:space="preserve"> 省人民政府设立省科学技术奖励委员会。省科学技术奖励委员会由专家、学者和政府职能部门有关人员组成，主任委员由省科学技术行政部门主要负责人担任。省科</w:t>
      </w:r>
      <w:r w:rsidRPr="009162C1">
        <w:rPr>
          <w:rFonts w:ascii="仿宋" w:eastAsia="仿宋" w:hAnsi="仿宋"/>
          <w:sz w:val="32"/>
          <w:szCs w:val="32"/>
        </w:rPr>
        <w:lastRenderedPageBreak/>
        <w:t>学技术奖励委员会日常工作由省科学技术行政部门负责。</w:t>
      </w:r>
    </w:p>
    <w:p w:rsidR="009162C1" w:rsidRPr="009162C1" w:rsidRDefault="009162C1" w:rsidP="009162C1">
      <w:pPr>
        <w:rPr>
          <w:rFonts w:ascii="仿宋" w:eastAsia="仿宋" w:hAnsi="仿宋"/>
          <w:sz w:val="32"/>
          <w:szCs w:val="32"/>
        </w:rPr>
      </w:pPr>
      <w:r w:rsidRPr="009162C1">
        <w:rPr>
          <w:rFonts w:ascii="仿宋" w:eastAsia="仿宋" w:hAnsi="仿宋"/>
          <w:sz w:val="32"/>
          <w:szCs w:val="32"/>
        </w:rPr>
        <w:t>省科学技术奖励委员会根据奖励类别分别聘请专家、学者组成评审委员会完成评审。其中甘肃省技术发明奖评审委员会中来自企业的专家不少于50%。</w:t>
      </w:r>
    </w:p>
    <w:p w:rsidR="009162C1" w:rsidRPr="009162C1" w:rsidRDefault="009162C1" w:rsidP="005C3D89">
      <w:pPr>
        <w:ind w:firstLineChars="200" w:firstLine="640"/>
        <w:rPr>
          <w:rFonts w:ascii="仿宋" w:eastAsia="仿宋" w:hAnsi="仿宋"/>
          <w:sz w:val="32"/>
          <w:szCs w:val="32"/>
        </w:rPr>
      </w:pPr>
      <w:r w:rsidRPr="009162C1">
        <w:rPr>
          <w:rFonts w:ascii="仿宋" w:eastAsia="仿宋" w:hAnsi="仿宋"/>
          <w:sz w:val="32"/>
          <w:szCs w:val="32"/>
        </w:rPr>
        <w:t>省科学技术奖励委员会聘请专家、学者、管理人员等5人组成监督委员会，负责省科学技术奖评审和异议处理的监督工作。</w:t>
      </w:r>
    </w:p>
    <w:p w:rsidR="009162C1" w:rsidRPr="009162C1" w:rsidRDefault="009162C1" w:rsidP="005C3D89">
      <w:pPr>
        <w:ind w:firstLineChars="200" w:firstLine="640"/>
        <w:rPr>
          <w:rFonts w:ascii="仿宋" w:eastAsia="仿宋" w:hAnsi="仿宋"/>
          <w:sz w:val="32"/>
          <w:szCs w:val="32"/>
        </w:rPr>
      </w:pPr>
      <w:r w:rsidRPr="009162C1">
        <w:rPr>
          <w:rFonts w:ascii="仿宋" w:eastAsia="仿宋" w:hAnsi="仿宋"/>
          <w:sz w:val="32"/>
          <w:szCs w:val="32"/>
        </w:rPr>
        <w:t>省科学技术奖励委员会的组成人员人选由省科学技术行政部门提出，报省人民政府批准。</w:t>
      </w:r>
    </w:p>
    <w:p w:rsidR="009162C1" w:rsidRPr="009162C1" w:rsidRDefault="009162C1" w:rsidP="00107451">
      <w:pPr>
        <w:jc w:val="center"/>
        <w:rPr>
          <w:rFonts w:ascii="仿宋" w:eastAsia="仿宋" w:hAnsi="仿宋"/>
          <w:sz w:val="32"/>
          <w:szCs w:val="32"/>
        </w:rPr>
      </w:pPr>
      <w:r w:rsidRPr="009162C1">
        <w:rPr>
          <w:rFonts w:ascii="仿宋" w:eastAsia="仿宋" w:hAnsi="仿宋"/>
          <w:b/>
          <w:bCs/>
          <w:sz w:val="32"/>
          <w:szCs w:val="32"/>
        </w:rPr>
        <w:t>第二章 奖励范围</w:t>
      </w:r>
    </w:p>
    <w:p w:rsidR="009162C1" w:rsidRPr="009162C1" w:rsidRDefault="009162C1" w:rsidP="00107451">
      <w:pPr>
        <w:ind w:firstLineChars="200" w:firstLine="643"/>
        <w:rPr>
          <w:rFonts w:ascii="仿宋" w:eastAsia="仿宋" w:hAnsi="仿宋"/>
          <w:sz w:val="32"/>
          <w:szCs w:val="32"/>
        </w:rPr>
      </w:pPr>
      <w:r w:rsidRPr="009162C1">
        <w:rPr>
          <w:rFonts w:ascii="仿宋" w:eastAsia="仿宋" w:hAnsi="仿宋"/>
          <w:b/>
          <w:bCs/>
          <w:sz w:val="32"/>
          <w:szCs w:val="32"/>
        </w:rPr>
        <w:t xml:space="preserve">第六条 </w:t>
      </w:r>
      <w:r w:rsidRPr="009162C1">
        <w:rPr>
          <w:rFonts w:ascii="仿宋" w:eastAsia="仿宋" w:hAnsi="仿宋"/>
          <w:sz w:val="32"/>
          <w:szCs w:val="32"/>
        </w:rPr>
        <w:t>甘肃省科技功臣奖授予下列科学技术工作者：</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（一）在科学技术创新、科学技术成果转化及高新技术产业化中做出突出贡献，创造重大经济效益和社会效益的；</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（二）在某一学科领域取得重大突破或者在科学技术发展中卓有建树的。</w:t>
      </w:r>
    </w:p>
    <w:p w:rsidR="009162C1" w:rsidRPr="009162C1" w:rsidRDefault="009162C1" w:rsidP="00107451">
      <w:pPr>
        <w:ind w:firstLineChars="200" w:firstLine="643"/>
        <w:rPr>
          <w:rFonts w:ascii="仿宋" w:eastAsia="仿宋" w:hAnsi="仿宋"/>
          <w:sz w:val="32"/>
          <w:szCs w:val="32"/>
        </w:rPr>
      </w:pPr>
      <w:r w:rsidRPr="009162C1">
        <w:rPr>
          <w:rFonts w:ascii="仿宋" w:eastAsia="仿宋" w:hAnsi="仿宋"/>
          <w:b/>
          <w:bCs/>
          <w:sz w:val="32"/>
          <w:szCs w:val="32"/>
        </w:rPr>
        <w:t>第七条</w:t>
      </w:r>
      <w:r w:rsidRPr="009162C1">
        <w:rPr>
          <w:rFonts w:ascii="仿宋" w:eastAsia="仿宋" w:hAnsi="仿宋"/>
          <w:sz w:val="32"/>
          <w:szCs w:val="32"/>
        </w:rPr>
        <w:t xml:space="preserve"> 甘肃省自然科学奖授予在基础研究和应用基础研究中阐明自然现象、特征和规律，做出重要科学发现的公民。</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前款所称重要科学发现，应当具备下列条件：</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（一）前人尚未发现或者尚未阐明；</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（二）具有重要科学价值；</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（三）得到国内外自然科学界公认。</w:t>
      </w:r>
    </w:p>
    <w:p w:rsidR="009162C1" w:rsidRPr="009162C1" w:rsidRDefault="009162C1" w:rsidP="00107451">
      <w:pPr>
        <w:ind w:firstLineChars="200" w:firstLine="643"/>
        <w:rPr>
          <w:rFonts w:ascii="仿宋" w:eastAsia="仿宋" w:hAnsi="仿宋"/>
          <w:sz w:val="32"/>
          <w:szCs w:val="32"/>
        </w:rPr>
      </w:pPr>
      <w:r w:rsidRPr="009162C1">
        <w:rPr>
          <w:rFonts w:ascii="仿宋" w:eastAsia="仿宋" w:hAnsi="仿宋"/>
          <w:b/>
          <w:bCs/>
          <w:sz w:val="32"/>
          <w:szCs w:val="32"/>
        </w:rPr>
        <w:lastRenderedPageBreak/>
        <w:t xml:space="preserve">第八条 </w:t>
      </w:r>
      <w:r w:rsidRPr="009162C1">
        <w:rPr>
          <w:rFonts w:ascii="仿宋" w:eastAsia="仿宋" w:hAnsi="仿宋"/>
          <w:sz w:val="32"/>
          <w:szCs w:val="32"/>
        </w:rPr>
        <w:t>甘肃省技术发明奖授予在技术发明、技术创造活动中运用科学技术知识做出产品、工艺、材料及其系统并在本省得到实施的重要技术发明的公民。</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前款所称重要技术发明，应当具备下列条件：</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（一）前人尚未发明或者尚未公开；</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（二）具有先进性和创造性；</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（三）具有自主知识产权；</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（四）经实施应用三年以上，创造显著经济效益或者社会效益。</w:t>
      </w:r>
    </w:p>
    <w:p w:rsidR="009162C1" w:rsidRPr="009162C1" w:rsidRDefault="009162C1" w:rsidP="00107451">
      <w:pPr>
        <w:ind w:firstLineChars="200" w:firstLine="643"/>
        <w:rPr>
          <w:rFonts w:ascii="仿宋" w:eastAsia="仿宋" w:hAnsi="仿宋"/>
          <w:sz w:val="32"/>
          <w:szCs w:val="32"/>
        </w:rPr>
      </w:pPr>
      <w:r w:rsidRPr="009162C1">
        <w:rPr>
          <w:rFonts w:ascii="仿宋" w:eastAsia="仿宋" w:hAnsi="仿宋"/>
          <w:b/>
          <w:bCs/>
          <w:sz w:val="32"/>
          <w:szCs w:val="32"/>
        </w:rPr>
        <w:t xml:space="preserve">第九条 </w:t>
      </w:r>
      <w:r w:rsidRPr="009162C1">
        <w:rPr>
          <w:rFonts w:ascii="仿宋" w:eastAsia="仿宋" w:hAnsi="仿宋"/>
          <w:sz w:val="32"/>
          <w:szCs w:val="32"/>
        </w:rPr>
        <w:t>甘肃省科技进步奖授予在研究开发、应用推广先进科学技术成果，完成重大科学技术工程、项目，科学普及和企业创新等方面做出突出贡献的公民、组织。</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（一）在实施技术开发项目中，研发出具有自主知识产权的新技术、新产品、新工艺，经实施应用，明显优于同类技术产品和经济指标的；</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（二）在转化、推广科学技术成果并使之产业化的项目中，对本省的经济社会发展做出突出贡献的；</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（三）在实施社会公益项目中，长期从事科学技术基础性工作和社会公益性科学技术事业，做出重要贡献的；</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（四）在科学技术普及活动中，对提高全民科学素养、营造创新环境、弘扬创新精神产生重要作用，做出突出贡献的；</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lastRenderedPageBreak/>
        <w:t>（五）经实施应用三年以上，创造显著经济效益或者社会效益的。</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甘肃省科技进步奖中涉及企业技术创新的奖项，重点奖励企业自主创新和以企业为主体的产学研合作项目。</w:t>
      </w:r>
    </w:p>
    <w:p w:rsidR="009162C1" w:rsidRPr="009162C1" w:rsidRDefault="009162C1" w:rsidP="00107451">
      <w:pPr>
        <w:jc w:val="center"/>
        <w:rPr>
          <w:rFonts w:ascii="仿宋" w:eastAsia="仿宋" w:hAnsi="仿宋"/>
          <w:sz w:val="32"/>
          <w:szCs w:val="32"/>
        </w:rPr>
      </w:pPr>
      <w:r w:rsidRPr="009162C1">
        <w:rPr>
          <w:rFonts w:ascii="仿宋" w:eastAsia="仿宋" w:hAnsi="仿宋"/>
          <w:b/>
          <w:bCs/>
          <w:sz w:val="32"/>
          <w:szCs w:val="32"/>
        </w:rPr>
        <w:t>第三章 推荐、评审和授予</w:t>
      </w:r>
    </w:p>
    <w:p w:rsidR="009162C1" w:rsidRPr="009162C1" w:rsidRDefault="009162C1" w:rsidP="00107451">
      <w:pPr>
        <w:ind w:firstLineChars="200" w:firstLine="643"/>
        <w:rPr>
          <w:rFonts w:ascii="仿宋" w:eastAsia="仿宋" w:hAnsi="仿宋"/>
          <w:sz w:val="32"/>
          <w:szCs w:val="32"/>
        </w:rPr>
      </w:pPr>
      <w:r w:rsidRPr="009162C1">
        <w:rPr>
          <w:rFonts w:ascii="仿宋" w:eastAsia="仿宋" w:hAnsi="仿宋"/>
          <w:b/>
          <w:bCs/>
          <w:sz w:val="32"/>
          <w:szCs w:val="32"/>
        </w:rPr>
        <w:t>第十条</w:t>
      </w:r>
      <w:r w:rsidRPr="009162C1">
        <w:rPr>
          <w:rFonts w:ascii="仿宋" w:eastAsia="仿宋" w:hAnsi="仿宋"/>
          <w:sz w:val="32"/>
          <w:szCs w:val="32"/>
        </w:rPr>
        <w:t xml:space="preserve"> 省科学技术奖每年评选一次。甘肃省科技功臣奖每次授予人数不超过1名，可以空缺；甘肃省自然科学奖、甘肃省技术发明奖、甘肃省科技进步奖设一等奖、二等奖和三等奖，授奖比例为1︰4︰5，授奖项目总数不超过150项。</w:t>
      </w:r>
    </w:p>
    <w:p w:rsidR="009162C1" w:rsidRPr="009162C1" w:rsidRDefault="009162C1" w:rsidP="00107451">
      <w:pPr>
        <w:ind w:firstLineChars="200" w:firstLine="643"/>
        <w:rPr>
          <w:rFonts w:ascii="仿宋" w:eastAsia="仿宋" w:hAnsi="仿宋"/>
          <w:sz w:val="32"/>
          <w:szCs w:val="32"/>
        </w:rPr>
      </w:pPr>
      <w:r w:rsidRPr="009162C1">
        <w:rPr>
          <w:rFonts w:ascii="仿宋" w:eastAsia="仿宋" w:hAnsi="仿宋"/>
          <w:b/>
          <w:bCs/>
          <w:sz w:val="32"/>
          <w:szCs w:val="32"/>
        </w:rPr>
        <w:t>第十一条</w:t>
      </w:r>
      <w:r w:rsidRPr="009162C1">
        <w:rPr>
          <w:rFonts w:ascii="仿宋" w:eastAsia="仿宋" w:hAnsi="仿宋"/>
          <w:sz w:val="32"/>
          <w:szCs w:val="32"/>
        </w:rPr>
        <w:t xml:space="preserve"> 省科学技术奖候选人、候选项目由下列单位和个人推荐：</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（一）市、州人民政府；</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（二）省政府组成部门和直属机构；</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（三）中央在甘单位；</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（四）中国人民解放军兰州军区有关部门；</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（五）中国科学院院士、中国工程院院士、甘肃省科技功臣；</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（六）经省科学技术行政部门认定的具有推荐资格的其他单位。</w:t>
      </w:r>
    </w:p>
    <w:p w:rsidR="009162C1" w:rsidRPr="009162C1" w:rsidRDefault="009162C1" w:rsidP="00107451">
      <w:pPr>
        <w:ind w:firstLineChars="200" w:firstLine="643"/>
        <w:rPr>
          <w:rFonts w:ascii="仿宋" w:eastAsia="仿宋" w:hAnsi="仿宋"/>
          <w:sz w:val="32"/>
          <w:szCs w:val="32"/>
        </w:rPr>
      </w:pPr>
      <w:r w:rsidRPr="009162C1">
        <w:rPr>
          <w:rFonts w:ascii="仿宋" w:eastAsia="仿宋" w:hAnsi="仿宋"/>
          <w:b/>
          <w:bCs/>
          <w:sz w:val="32"/>
          <w:szCs w:val="32"/>
        </w:rPr>
        <w:t xml:space="preserve">第十二条 </w:t>
      </w:r>
      <w:r w:rsidRPr="009162C1">
        <w:rPr>
          <w:rFonts w:ascii="仿宋" w:eastAsia="仿宋" w:hAnsi="仿宋"/>
          <w:sz w:val="32"/>
          <w:szCs w:val="32"/>
        </w:rPr>
        <w:t>省科学技术奖采取限额推荐。各推荐人应当对被推荐人、被推荐项目择优推荐。单位推荐的应当在推荐单位和被推荐人所在单位分别公示；个人推荐的由被推荐人</w:t>
      </w:r>
      <w:r w:rsidRPr="009162C1">
        <w:rPr>
          <w:rFonts w:ascii="仿宋" w:eastAsia="仿宋" w:hAnsi="仿宋"/>
          <w:sz w:val="32"/>
          <w:szCs w:val="32"/>
        </w:rPr>
        <w:lastRenderedPageBreak/>
        <w:t>所在单位公示。推荐人应当提供真实、准确、完整的评价材料。</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一项科学技术成果只能推荐一种奖励类别；同一完成人在同一年度只能作为一个推荐项目的前三名完成人，同一完成人每年参加推荐项目不得超过2项；未直接参与科学研究、技术开发的政府部门公务员和企事业单位主要负责人、行政管理人员原则上不得作为省科学技术奖被推荐人推荐。</w:t>
      </w:r>
    </w:p>
    <w:p w:rsidR="009162C1" w:rsidRPr="009162C1" w:rsidRDefault="009162C1" w:rsidP="00107451">
      <w:pPr>
        <w:ind w:firstLineChars="200" w:firstLine="643"/>
        <w:rPr>
          <w:rFonts w:ascii="仿宋" w:eastAsia="仿宋" w:hAnsi="仿宋"/>
          <w:sz w:val="32"/>
          <w:szCs w:val="32"/>
        </w:rPr>
      </w:pPr>
      <w:r w:rsidRPr="009162C1">
        <w:rPr>
          <w:rFonts w:ascii="仿宋" w:eastAsia="仿宋" w:hAnsi="仿宋"/>
          <w:b/>
          <w:bCs/>
          <w:sz w:val="32"/>
          <w:szCs w:val="32"/>
        </w:rPr>
        <w:t>第十三条</w:t>
      </w:r>
      <w:r w:rsidRPr="009162C1">
        <w:rPr>
          <w:rFonts w:ascii="仿宋" w:eastAsia="仿宋" w:hAnsi="仿宋"/>
          <w:sz w:val="32"/>
          <w:szCs w:val="32"/>
        </w:rPr>
        <w:t xml:space="preserve"> 科学技术项目有下列情形之一的，不得推荐：</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（一）涉及国防、国家安全和已经确定密级的；</w:t>
      </w:r>
    </w:p>
    <w:p w:rsidR="009162C1" w:rsidRPr="009162C1" w:rsidRDefault="009162C1" w:rsidP="00107451">
      <w:pPr>
        <w:ind w:firstLineChars="200" w:firstLine="640"/>
        <w:rPr>
          <w:rFonts w:ascii="仿宋" w:eastAsia="仿宋" w:hAnsi="仿宋"/>
          <w:sz w:val="32"/>
          <w:szCs w:val="32"/>
        </w:rPr>
      </w:pPr>
      <w:r w:rsidRPr="009162C1">
        <w:rPr>
          <w:rFonts w:ascii="仿宋" w:eastAsia="仿宋" w:hAnsi="仿宋"/>
          <w:sz w:val="32"/>
          <w:szCs w:val="32"/>
        </w:rPr>
        <w:t>（二）存在知识产权争议的；</w:t>
      </w:r>
    </w:p>
    <w:p w:rsidR="009162C1" w:rsidRPr="009162C1" w:rsidRDefault="009162C1" w:rsidP="005C3D89">
      <w:pPr>
        <w:ind w:firstLineChars="200" w:firstLine="640"/>
        <w:rPr>
          <w:rFonts w:ascii="仿宋" w:eastAsia="仿宋" w:hAnsi="仿宋"/>
          <w:sz w:val="32"/>
          <w:szCs w:val="32"/>
        </w:rPr>
      </w:pPr>
      <w:r w:rsidRPr="009162C1">
        <w:rPr>
          <w:rFonts w:ascii="仿宋" w:eastAsia="仿宋" w:hAnsi="仿宋"/>
          <w:sz w:val="32"/>
          <w:szCs w:val="32"/>
        </w:rPr>
        <w:t>（三）不利于人体健康、社会安全和有损公共利益的；</w:t>
      </w:r>
    </w:p>
    <w:p w:rsidR="009162C1" w:rsidRPr="009162C1" w:rsidRDefault="009162C1" w:rsidP="005C3D89">
      <w:pPr>
        <w:ind w:firstLineChars="200" w:firstLine="640"/>
        <w:rPr>
          <w:rFonts w:ascii="仿宋" w:eastAsia="仿宋" w:hAnsi="仿宋"/>
          <w:sz w:val="32"/>
          <w:szCs w:val="32"/>
        </w:rPr>
      </w:pPr>
      <w:r w:rsidRPr="009162C1">
        <w:rPr>
          <w:rFonts w:ascii="仿宋" w:eastAsia="仿宋" w:hAnsi="仿宋"/>
          <w:sz w:val="32"/>
          <w:szCs w:val="32"/>
        </w:rPr>
        <w:t>（四）依法应当取得行政审批但未获批准的；</w:t>
      </w:r>
    </w:p>
    <w:p w:rsidR="009162C1" w:rsidRPr="009162C1" w:rsidRDefault="009162C1" w:rsidP="005C3D89">
      <w:pPr>
        <w:ind w:firstLineChars="200" w:firstLine="640"/>
        <w:rPr>
          <w:rFonts w:ascii="仿宋" w:eastAsia="仿宋" w:hAnsi="仿宋"/>
          <w:sz w:val="32"/>
          <w:szCs w:val="32"/>
        </w:rPr>
      </w:pPr>
      <w:r w:rsidRPr="009162C1">
        <w:rPr>
          <w:rFonts w:ascii="仿宋" w:eastAsia="仿宋" w:hAnsi="仿宋"/>
          <w:sz w:val="32"/>
          <w:szCs w:val="32"/>
        </w:rPr>
        <w:t>（五）主要技术内容已获得国家、省部级或者军队科学技术奖励的；</w:t>
      </w:r>
    </w:p>
    <w:p w:rsidR="009162C1" w:rsidRPr="009162C1" w:rsidRDefault="009162C1" w:rsidP="005C3D89">
      <w:pPr>
        <w:ind w:firstLineChars="200" w:firstLine="640"/>
        <w:rPr>
          <w:rFonts w:ascii="仿宋" w:eastAsia="仿宋" w:hAnsi="仿宋"/>
          <w:sz w:val="32"/>
          <w:szCs w:val="32"/>
        </w:rPr>
      </w:pPr>
      <w:r w:rsidRPr="009162C1">
        <w:rPr>
          <w:rFonts w:ascii="仿宋" w:eastAsia="仿宋" w:hAnsi="仿宋"/>
          <w:sz w:val="32"/>
          <w:szCs w:val="32"/>
        </w:rPr>
        <w:t>（六）其他法律法规禁止申报的项目。</w:t>
      </w:r>
    </w:p>
    <w:p w:rsidR="009162C1" w:rsidRPr="009162C1" w:rsidRDefault="009162C1" w:rsidP="005C3D89">
      <w:pPr>
        <w:ind w:firstLineChars="200" w:firstLine="643"/>
        <w:rPr>
          <w:rFonts w:ascii="仿宋" w:eastAsia="仿宋" w:hAnsi="仿宋"/>
          <w:sz w:val="32"/>
          <w:szCs w:val="32"/>
        </w:rPr>
      </w:pPr>
      <w:r w:rsidRPr="009162C1">
        <w:rPr>
          <w:rFonts w:ascii="仿宋" w:eastAsia="仿宋" w:hAnsi="仿宋"/>
          <w:b/>
          <w:bCs/>
          <w:sz w:val="32"/>
          <w:szCs w:val="32"/>
        </w:rPr>
        <w:t xml:space="preserve">第十四条 </w:t>
      </w:r>
      <w:r w:rsidRPr="009162C1">
        <w:rPr>
          <w:rFonts w:ascii="仿宋" w:eastAsia="仿宋" w:hAnsi="仿宋"/>
          <w:sz w:val="32"/>
          <w:szCs w:val="32"/>
        </w:rPr>
        <w:t>省科学技术行政部门对被推荐人、被推荐项目进行形式审查，经审查合格后，提交相应的评审委员会。</w:t>
      </w:r>
    </w:p>
    <w:p w:rsidR="009162C1" w:rsidRPr="009162C1" w:rsidRDefault="009162C1" w:rsidP="009162C1">
      <w:pPr>
        <w:rPr>
          <w:rFonts w:ascii="仿宋" w:eastAsia="仿宋" w:hAnsi="仿宋"/>
          <w:sz w:val="32"/>
          <w:szCs w:val="32"/>
        </w:rPr>
      </w:pPr>
      <w:r w:rsidRPr="009162C1">
        <w:rPr>
          <w:rFonts w:ascii="仿宋" w:eastAsia="仿宋" w:hAnsi="仿宋"/>
          <w:sz w:val="32"/>
          <w:szCs w:val="32"/>
        </w:rPr>
        <w:t>各评审委员会按照奖励范围和评审标准进行评审。</w:t>
      </w:r>
    </w:p>
    <w:p w:rsidR="009162C1" w:rsidRPr="009162C1" w:rsidRDefault="009162C1" w:rsidP="009162C1">
      <w:pPr>
        <w:rPr>
          <w:rFonts w:ascii="仿宋" w:eastAsia="仿宋" w:hAnsi="仿宋"/>
          <w:sz w:val="32"/>
          <w:szCs w:val="32"/>
        </w:rPr>
      </w:pPr>
      <w:r w:rsidRPr="009162C1">
        <w:rPr>
          <w:rFonts w:ascii="仿宋" w:eastAsia="仿宋" w:hAnsi="仿宋"/>
          <w:sz w:val="32"/>
          <w:szCs w:val="32"/>
        </w:rPr>
        <w:t>省科学技术奖励委员会根据评审委员会的评审结果，实名投票产生授奖建议。</w:t>
      </w:r>
    </w:p>
    <w:p w:rsidR="009162C1" w:rsidRPr="009162C1" w:rsidRDefault="009162C1" w:rsidP="005C3D89">
      <w:pPr>
        <w:ind w:firstLineChars="200" w:firstLine="643"/>
        <w:rPr>
          <w:rFonts w:ascii="仿宋" w:eastAsia="仿宋" w:hAnsi="仿宋"/>
          <w:sz w:val="32"/>
          <w:szCs w:val="32"/>
        </w:rPr>
      </w:pPr>
      <w:r w:rsidRPr="009162C1">
        <w:rPr>
          <w:rFonts w:ascii="仿宋" w:eastAsia="仿宋" w:hAnsi="仿宋"/>
          <w:b/>
          <w:bCs/>
          <w:sz w:val="32"/>
          <w:szCs w:val="32"/>
        </w:rPr>
        <w:t xml:space="preserve">第十五条 </w:t>
      </w:r>
      <w:r w:rsidRPr="009162C1">
        <w:rPr>
          <w:rFonts w:ascii="仿宋" w:eastAsia="仿宋" w:hAnsi="仿宋"/>
          <w:sz w:val="32"/>
          <w:szCs w:val="32"/>
        </w:rPr>
        <w:t>省科学技术行政部门应当将省科学技术奖励委员会的授奖建议向社会公示，公示期30日。在公示期内，</w:t>
      </w:r>
      <w:r w:rsidRPr="009162C1">
        <w:rPr>
          <w:rFonts w:ascii="仿宋" w:eastAsia="仿宋" w:hAnsi="仿宋"/>
          <w:sz w:val="32"/>
          <w:szCs w:val="32"/>
        </w:rPr>
        <w:lastRenderedPageBreak/>
        <w:t>任何单位或者个人对公示事项有异议的，以书面形式实名向省科学技术行政部门提出。省科学技术行政部门会同有关部门对异议及时处理，由监督委员会负责监督。</w:t>
      </w:r>
    </w:p>
    <w:p w:rsidR="009162C1" w:rsidRPr="009162C1" w:rsidRDefault="009162C1" w:rsidP="009162C1">
      <w:pPr>
        <w:rPr>
          <w:rFonts w:ascii="仿宋" w:eastAsia="仿宋" w:hAnsi="仿宋"/>
          <w:sz w:val="32"/>
          <w:szCs w:val="32"/>
        </w:rPr>
      </w:pPr>
      <w:r w:rsidRPr="009162C1">
        <w:rPr>
          <w:rFonts w:ascii="仿宋" w:eastAsia="仿宋" w:hAnsi="仿宋"/>
          <w:sz w:val="32"/>
          <w:szCs w:val="32"/>
        </w:rPr>
        <w:t>省科学技术行政部门对公示后的授奖建议报省人民政府批准。</w:t>
      </w:r>
    </w:p>
    <w:p w:rsidR="009162C1" w:rsidRPr="009162C1" w:rsidRDefault="009162C1" w:rsidP="005C3D89">
      <w:pPr>
        <w:ind w:firstLineChars="200" w:firstLine="643"/>
        <w:rPr>
          <w:rFonts w:ascii="仿宋" w:eastAsia="仿宋" w:hAnsi="仿宋"/>
          <w:sz w:val="32"/>
          <w:szCs w:val="32"/>
        </w:rPr>
      </w:pPr>
      <w:r w:rsidRPr="009162C1">
        <w:rPr>
          <w:rFonts w:ascii="仿宋" w:eastAsia="仿宋" w:hAnsi="仿宋"/>
          <w:b/>
          <w:bCs/>
          <w:sz w:val="32"/>
          <w:szCs w:val="32"/>
        </w:rPr>
        <w:t>第十六条</w:t>
      </w:r>
      <w:r w:rsidRPr="009162C1">
        <w:rPr>
          <w:rFonts w:ascii="仿宋" w:eastAsia="仿宋" w:hAnsi="仿宋"/>
          <w:sz w:val="32"/>
          <w:szCs w:val="32"/>
        </w:rPr>
        <w:t xml:space="preserve"> 甘肃省科技功臣奖获得者，授予“甘肃省科技功臣”荣誉称号，省人民政府颁发荣誉证书和奖金。</w:t>
      </w:r>
    </w:p>
    <w:p w:rsidR="009162C1" w:rsidRPr="009162C1" w:rsidRDefault="009162C1" w:rsidP="009162C1">
      <w:pPr>
        <w:rPr>
          <w:rFonts w:ascii="仿宋" w:eastAsia="仿宋" w:hAnsi="仿宋"/>
          <w:sz w:val="32"/>
          <w:szCs w:val="32"/>
        </w:rPr>
      </w:pPr>
      <w:r w:rsidRPr="009162C1">
        <w:rPr>
          <w:rFonts w:ascii="仿宋" w:eastAsia="仿宋" w:hAnsi="仿宋"/>
          <w:sz w:val="32"/>
          <w:szCs w:val="32"/>
        </w:rPr>
        <w:t>甘肃省自然科学奖、甘肃省技术发明奖、甘肃省科学技术进步奖由省人民政府颁发证书和奖金。</w:t>
      </w:r>
    </w:p>
    <w:p w:rsidR="009162C1" w:rsidRPr="009162C1" w:rsidRDefault="009162C1" w:rsidP="005C3D89">
      <w:pPr>
        <w:ind w:firstLineChars="200" w:firstLine="643"/>
        <w:rPr>
          <w:rFonts w:ascii="仿宋" w:eastAsia="仿宋" w:hAnsi="仿宋"/>
          <w:sz w:val="32"/>
          <w:szCs w:val="32"/>
        </w:rPr>
      </w:pPr>
      <w:r w:rsidRPr="009162C1">
        <w:rPr>
          <w:rFonts w:ascii="仿宋" w:eastAsia="仿宋" w:hAnsi="仿宋"/>
          <w:b/>
          <w:bCs/>
          <w:sz w:val="32"/>
          <w:szCs w:val="32"/>
        </w:rPr>
        <w:t>第十七条</w:t>
      </w:r>
      <w:r w:rsidRPr="009162C1">
        <w:rPr>
          <w:rFonts w:ascii="仿宋" w:eastAsia="仿宋" w:hAnsi="仿宋"/>
          <w:sz w:val="32"/>
          <w:szCs w:val="32"/>
        </w:rPr>
        <w:t xml:space="preserve"> 甘肃省科技功臣奖奖金为80万元。甘肃省自然科学奖、甘肃省技术发明奖、甘肃省科学技术进步奖一、二、三等奖，奖金分别为8万元、4万元、2万元。</w:t>
      </w:r>
    </w:p>
    <w:p w:rsidR="009162C1" w:rsidRPr="009162C1" w:rsidRDefault="009162C1" w:rsidP="009162C1">
      <w:pPr>
        <w:rPr>
          <w:rFonts w:ascii="仿宋" w:eastAsia="仿宋" w:hAnsi="仿宋"/>
          <w:sz w:val="32"/>
          <w:szCs w:val="32"/>
        </w:rPr>
      </w:pPr>
      <w:r w:rsidRPr="009162C1">
        <w:rPr>
          <w:rFonts w:ascii="仿宋" w:eastAsia="仿宋" w:hAnsi="仿宋"/>
          <w:sz w:val="32"/>
          <w:szCs w:val="32"/>
        </w:rPr>
        <w:t>省科学技术奖的奖励和评审经费由省财政列支。省科学技术奖奖金免征个人所得税。</w:t>
      </w:r>
    </w:p>
    <w:p w:rsidR="009162C1" w:rsidRPr="009162C1" w:rsidRDefault="009162C1" w:rsidP="005C3D89">
      <w:pPr>
        <w:jc w:val="center"/>
        <w:rPr>
          <w:rFonts w:ascii="仿宋" w:eastAsia="仿宋" w:hAnsi="仿宋"/>
          <w:sz w:val="32"/>
          <w:szCs w:val="32"/>
        </w:rPr>
      </w:pPr>
      <w:r w:rsidRPr="009162C1">
        <w:rPr>
          <w:rFonts w:ascii="仿宋" w:eastAsia="仿宋" w:hAnsi="仿宋"/>
          <w:b/>
          <w:bCs/>
          <w:sz w:val="32"/>
          <w:szCs w:val="32"/>
        </w:rPr>
        <w:t>第四章 法律责任</w:t>
      </w:r>
    </w:p>
    <w:p w:rsidR="009162C1" w:rsidRPr="009162C1" w:rsidRDefault="009162C1" w:rsidP="005C3D89">
      <w:pPr>
        <w:ind w:firstLineChars="200" w:firstLine="643"/>
        <w:rPr>
          <w:rFonts w:ascii="仿宋" w:eastAsia="仿宋" w:hAnsi="仿宋"/>
          <w:sz w:val="32"/>
          <w:szCs w:val="32"/>
        </w:rPr>
      </w:pPr>
      <w:r w:rsidRPr="009162C1">
        <w:rPr>
          <w:rFonts w:ascii="仿宋" w:eastAsia="仿宋" w:hAnsi="仿宋"/>
          <w:b/>
          <w:bCs/>
          <w:sz w:val="32"/>
          <w:szCs w:val="32"/>
        </w:rPr>
        <w:t>第十八条</w:t>
      </w:r>
      <w:r w:rsidRPr="009162C1">
        <w:rPr>
          <w:rFonts w:ascii="仿宋" w:eastAsia="仿宋" w:hAnsi="仿宋"/>
          <w:sz w:val="32"/>
          <w:szCs w:val="32"/>
        </w:rPr>
        <w:t xml:space="preserve"> 剽窃、侵夺他人的科学发现、技术发明及其他科学技术成果的，或者以其他不正当手段骗取省科学技术奖的，经查明属实，由省科学技术行政部门报省人民政府批准后，撤销其奖励，追回奖励证书和奖金并公告。有过错的完成人五年内不得申报省科学技术奖。</w:t>
      </w:r>
    </w:p>
    <w:p w:rsidR="009162C1" w:rsidRPr="009162C1" w:rsidRDefault="009162C1" w:rsidP="005C3D89">
      <w:pPr>
        <w:ind w:firstLineChars="200" w:firstLine="643"/>
        <w:rPr>
          <w:rFonts w:ascii="仿宋" w:eastAsia="仿宋" w:hAnsi="仿宋"/>
          <w:sz w:val="32"/>
          <w:szCs w:val="32"/>
        </w:rPr>
      </w:pPr>
      <w:r w:rsidRPr="009162C1">
        <w:rPr>
          <w:rFonts w:ascii="仿宋" w:eastAsia="仿宋" w:hAnsi="仿宋"/>
          <w:b/>
          <w:bCs/>
          <w:sz w:val="32"/>
          <w:szCs w:val="32"/>
        </w:rPr>
        <w:t>第十九条</w:t>
      </w:r>
      <w:r w:rsidRPr="009162C1">
        <w:rPr>
          <w:rFonts w:ascii="仿宋" w:eastAsia="仿宋" w:hAnsi="仿宋"/>
          <w:sz w:val="32"/>
          <w:szCs w:val="32"/>
        </w:rPr>
        <w:t xml:space="preserve"> 推荐人协助他人提供虚假数据、材料申报省科学技术奖的，由省科学技术行政部门给予通报批评。</w:t>
      </w:r>
    </w:p>
    <w:p w:rsidR="009162C1" w:rsidRPr="009162C1" w:rsidRDefault="009162C1" w:rsidP="005C3D89">
      <w:pPr>
        <w:ind w:firstLineChars="200" w:firstLine="643"/>
        <w:rPr>
          <w:rFonts w:ascii="仿宋" w:eastAsia="仿宋" w:hAnsi="仿宋"/>
          <w:sz w:val="32"/>
          <w:szCs w:val="32"/>
        </w:rPr>
      </w:pPr>
      <w:r w:rsidRPr="009162C1">
        <w:rPr>
          <w:rFonts w:ascii="仿宋" w:eastAsia="仿宋" w:hAnsi="仿宋"/>
          <w:b/>
          <w:bCs/>
          <w:sz w:val="32"/>
          <w:szCs w:val="32"/>
        </w:rPr>
        <w:lastRenderedPageBreak/>
        <w:t xml:space="preserve">第二十条 </w:t>
      </w:r>
      <w:r w:rsidRPr="009162C1">
        <w:rPr>
          <w:rFonts w:ascii="仿宋" w:eastAsia="仿宋" w:hAnsi="仿宋"/>
          <w:sz w:val="32"/>
          <w:szCs w:val="32"/>
        </w:rPr>
        <w:t>参与评审活动的省科学技术奖励委员会和省科学技术奖评审委员会的委员在评审活动中弄虚作假、徇私舞弊、玩忽职守的，取消其评审资格，由省科学技术行政部门通报批评，建议其所在单位或者主管部门依法予以处理。</w:t>
      </w:r>
    </w:p>
    <w:p w:rsidR="009162C1" w:rsidRPr="009162C1" w:rsidRDefault="009162C1" w:rsidP="009162C1">
      <w:pPr>
        <w:rPr>
          <w:rFonts w:ascii="仿宋" w:eastAsia="仿宋" w:hAnsi="仿宋"/>
          <w:sz w:val="32"/>
          <w:szCs w:val="32"/>
        </w:rPr>
      </w:pPr>
      <w:r w:rsidRPr="009162C1">
        <w:rPr>
          <w:rFonts w:ascii="仿宋" w:eastAsia="仿宋" w:hAnsi="仿宋"/>
          <w:sz w:val="32"/>
          <w:szCs w:val="32"/>
        </w:rPr>
        <w:t>参与评审活动的其他有关人员在评审活动中弄虚作假、徇私舞弊、玩忽职守的，依法予以处理。</w:t>
      </w:r>
    </w:p>
    <w:p w:rsidR="009162C1" w:rsidRPr="009162C1" w:rsidRDefault="009162C1" w:rsidP="005C3D89">
      <w:pPr>
        <w:jc w:val="center"/>
        <w:rPr>
          <w:rFonts w:ascii="仿宋" w:eastAsia="仿宋" w:hAnsi="仿宋"/>
          <w:sz w:val="32"/>
          <w:szCs w:val="32"/>
        </w:rPr>
      </w:pPr>
      <w:r w:rsidRPr="009162C1">
        <w:rPr>
          <w:rFonts w:ascii="仿宋" w:eastAsia="仿宋" w:hAnsi="仿宋"/>
          <w:b/>
          <w:bCs/>
          <w:sz w:val="32"/>
          <w:szCs w:val="32"/>
        </w:rPr>
        <w:t>第五章 附 则</w:t>
      </w:r>
    </w:p>
    <w:p w:rsidR="009162C1" w:rsidRPr="009162C1" w:rsidRDefault="009162C1" w:rsidP="005C3D89">
      <w:pPr>
        <w:ind w:firstLineChars="200" w:firstLine="643"/>
        <w:rPr>
          <w:rFonts w:ascii="仿宋" w:eastAsia="仿宋" w:hAnsi="仿宋"/>
          <w:sz w:val="32"/>
          <w:szCs w:val="32"/>
        </w:rPr>
      </w:pPr>
      <w:bookmarkStart w:id="0" w:name="_GoBack"/>
      <w:bookmarkEnd w:id="0"/>
      <w:r w:rsidRPr="009162C1">
        <w:rPr>
          <w:rFonts w:ascii="仿宋" w:eastAsia="仿宋" w:hAnsi="仿宋"/>
          <w:b/>
          <w:bCs/>
          <w:sz w:val="32"/>
          <w:szCs w:val="32"/>
        </w:rPr>
        <w:t>第二十一条</w:t>
      </w:r>
      <w:r w:rsidRPr="009162C1">
        <w:rPr>
          <w:rFonts w:ascii="仿宋" w:eastAsia="仿宋" w:hAnsi="仿宋"/>
          <w:sz w:val="32"/>
          <w:szCs w:val="32"/>
        </w:rPr>
        <w:t xml:space="preserve"> 本办法自2013年 11 月 1日起施行。2006年2月22日省人民政府第25号令发布的《甘肃省科学技术奖励办法》同时废止。</w:t>
      </w:r>
    </w:p>
    <w:p w:rsidR="00554FEB" w:rsidRPr="009162C1" w:rsidRDefault="00554FEB">
      <w:pPr>
        <w:rPr>
          <w:rFonts w:ascii="仿宋" w:eastAsia="仿宋" w:hAnsi="仿宋"/>
          <w:sz w:val="32"/>
          <w:szCs w:val="32"/>
        </w:rPr>
      </w:pPr>
    </w:p>
    <w:sectPr w:rsidR="00554FEB" w:rsidRPr="009162C1" w:rsidSect="00554F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D70" w:rsidRDefault="00012D70" w:rsidP="00B07E13">
      <w:r>
        <w:separator/>
      </w:r>
    </w:p>
  </w:endnote>
  <w:endnote w:type="continuationSeparator" w:id="0">
    <w:p w:rsidR="00012D70" w:rsidRDefault="00012D70" w:rsidP="00B0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D70" w:rsidRDefault="00012D70" w:rsidP="00B07E13">
      <w:r>
        <w:separator/>
      </w:r>
    </w:p>
  </w:footnote>
  <w:footnote w:type="continuationSeparator" w:id="0">
    <w:p w:rsidR="00012D70" w:rsidRDefault="00012D70" w:rsidP="00B07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C1"/>
    <w:rsid w:val="00012D70"/>
    <w:rsid w:val="00107451"/>
    <w:rsid w:val="00554FEB"/>
    <w:rsid w:val="005C3D89"/>
    <w:rsid w:val="009162C1"/>
    <w:rsid w:val="00B07E13"/>
    <w:rsid w:val="00B9406B"/>
    <w:rsid w:val="00E64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66085"/>
  <w15:chartTrackingRefBased/>
  <w15:docId w15:val="{68451D2B-AF65-46B4-B634-93B587DB5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F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E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07E13"/>
    <w:rPr>
      <w:sz w:val="18"/>
      <w:szCs w:val="18"/>
    </w:rPr>
  </w:style>
  <w:style w:type="paragraph" w:styleId="a5">
    <w:name w:val="footer"/>
    <w:basedOn w:val="a"/>
    <w:link w:val="a6"/>
    <w:uiPriority w:val="99"/>
    <w:unhideWhenUsed/>
    <w:rsid w:val="00B07E13"/>
    <w:pPr>
      <w:tabs>
        <w:tab w:val="center" w:pos="4153"/>
        <w:tab w:val="right" w:pos="8306"/>
      </w:tabs>
      <w:snapToGrid w:val="0"/>
      <w:jc w:val="left"/>
    </w:pPr>
    <w:rPr>
      <w:sz w:val="18"/>
      <w:szCs w:val="18"/>
    </w:rPr>
  </w:style>
  <w:style w:type="character" w:customStyle="1" w:styleId="a6">
    <w:name w:val="页脚 字符"/>
    <w:basedOn w:val="a0"/>
    <w:link w:val="a5"/>
    <w:uiPriority w:val="99"/>
    <w:rsid w:val="00B07E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35972">
      <w:bodyDiv w:val="1"/>
      <w:marLeft w:val="0"/>
      <w:marRight w:val="0"/>
      <w:marTop w:val="0"/>
      <w:marBottom w:val="0"/>
      <w:divBdr>
        <w:top w:val="none" w:sz="0" w:space="0" w:color="auto"/>
        <w:left w:val="none" w:sz="0" w:space="0" w:color="auto"/>
        <w:bottom w:val="none" w:sz="0" w:space="0" w:color="auto"/>
        <w:right w:val="none" w:sz="0" w:space="0" w:color="auto"/>
      </w:divBdr>
      <w:divsChild>
        <w:div w:id="63920232">
          <w:marLeft w:val="0"/>
          <w:marRight w:val="0"/>
          <w:marTop w:val="0"/>
          <w:marBottom w:val="0"/>
          <w:divBdr>
            <w:top w:val="none" w:sz="0" w:space="0" w:color="auto"/>
            <w:left w:val="none" w:sz="0" w:space="0" w:color="auto"/>
            <w:bottom w:val="none" w:sz="0" w:space="0" w:color="auto"/>
            <w:right w:val="none" w:sz="0" w:space="0" w:color="auto"/>
          </w:divBdr>
          <w:divsChild>
            <w:div w:id="1886679985">
              <w:marLeft w:val="0"/>
              <w:marRight w:val="300"/>
              <w:marTop w:val="0"/>
              <w:marBottom w:val="0"/>
              <w:divBdr>
                <w:top w:val="none" w:sz="0" w:space="0" w:color="auto"/>
                <w:left w:val="none" w:sz="0" w:space="0" w:color="auto"/>
                <w:bottom w:val="none" w:sz="0" w:space="0" w:color="auto"/>
                <w:right w:val="none" w:sz="0" w:space="0" w:color="auto"/>
              </w:divBdr>
              <w:divsChild>
                <w:div w:id="900480317">
                  <w:marLeft w:val="300"/>
                  <w:marRight w:val="375"/>
                  <w:marTop w:val="75"/>
                  <w:marBottom w:val="150"/>
                  <w:divBdr>
                    <w:top w:val="none" w:sz="0" w:space="0" w:color="auto"/>
                    <w:left w:val="none" w:sz="0" w:space="0" w:color="auto"/>
                    <w:bottom w:val="none" w:sz="0" w:space="0" w:color="auto"/>
                    <w:right w:val="none" w:sz="0" w:space="0" w:color="auto"/>
                  </w:divBdr>
                  <w:divsChild>
                    <w:div w:id="415635577">
                      <w:marLeft w:val="0"/>
                      <w:marRight w:val="0"/>
                      <w:marTop w:val="0"/>
                      <w:marBottom w:val="0"/>
                      <w:divBdr>
                        <w:top w:val="none" w:sz="0" w:space="0" w:color="auto"/>
                        <w:left w:val="none" w:sz="0" w:space="0" w:color="auto"/>
                        <w:bottom w:val="none" w:sz="0" w:space="0" w:color="auto"/>
                        <w:right w:val="none" w:sz="0" w:space="0" w:color="auto"/>
                      </w:divBdr>
                    </w:div>
                    <w:div w:id="1913390883">
                      <w:marLeft w:val="0"/>
                      <w:marRight w:val="0"/>
                      <w:marTop w:val="0"/>
                      <w:marBottom w:val="0"/>
                      <w:divBdr>
                        <w:top w:val="none" w:sz="0" w:space="0" w:color="auto"/>
                        <w:left w:val="none" w:sz="0" w:space="0" w:color="auto"/>
                        <w:bottom w:val="none" w:sz="0" w:space="0" w:color="auto"/>
                        <w:right w:val="none" w:sz="0" w:space="0" w:color="auto"/>
                      </w:divBdr>
                    </w:div>
                    <w:div w:id="1449276815">
                      <w:marLeft w:val="0"/>
                      <w:marRight w:val="0"/>
                      <w:marTop w:val="0"/>
                      <w:marBottom w:val="0"/>
                      <w:divBdr>
                        <w:top w:val="none" w:sz="0" w:space="0" w:color="auto"/>
                        <w:left w:val="none" w:sz="0" w:space="0" w:color="auto"/>
                        <w:bottom w:val="none" w:sz="0" w:space="0" w:color="auto"/>
                        <w:right w:val="none" w:sz="0" w:space="0" w:color="auto"/>
                      </w:divBdr>
                    </w:div>
                    <w:div w:id="892232348">
                      <w:marLeft w:val="0"/>
                      <w:marRight w:val="0"/>
                      <w:marTop w:val="0"/>
                      <w:marBottom w:val="0"/>
                      <w:divBdr>
                        <w:top w:val="none" w:sz="0" w:space="0" w:color="auto"/>
                        <w:left w:val="none" w:sz="0" w:space="0" w:color="auto"/>
                        <w:bottom w:val="none" w:sz="0" w:space="0" w:color="auto"/>
                        <w:right w:val="none" w:sz="0" w:space="0" w:color="auto"/>
                      </w:divBdr>
                    </w:div>
                    <w:div w:id="457799394">
                      <w:marLeft w:val="0"/>
                      <w:marRight w:val="0"/>
                      <w:marTop w:val="0"/>
                      <w:marBottom w:val="0"/>
                      <w:divBdr>
                        <w:top w:val="none" w:sz="0" w:space="0" w:color="auto"/>
                        <w:left w:val="none" w:sz="0" w:space="0" w:color="auto"/>
                        <w:bottom w:val="none" w:sz="0" w:space="0" w:color="auto"/>
                        <w:right w:val="none" w:sz="0" w:space="0" w:color="auto"/>
                      </w:divBdr>
                    </w:div>
                    <w:div w:id="1958752413">
                      <w:marLeft w:val="0"/>
                      <w:marRight w:val="0"/>
                      <w:marTop w:val="0"/>
                      <w:marBottom w:val="0"/>
                      <w:divBdr>
                        <w:top w:val="none" w:sz="0" w:space="0" w:color="auto"/>
                        <w:left w:val="none" w:sz="0" w:space="0" w:color="auto"/>
                        <w:bottom w:val="none" w:sz="0" w:space="0" w:color="auto"/>
                        <w:right w:val="none" w:sz="0" w:space="0" w:color="auto"/>
                      </w:divBdr>
                    </w:div>
                    <w:div w:id="158932553">
                      <w:marLeft w:val="0"/>
                      <w:marRight w:val="0"/>
                      <w:marTop w:val="0"/>
                      <w:marBottom w:val="0"/>
                      <w:divBdr>
                        <w:top w:val="none" w:sz="0" w:space="0" w:color="auto"/>
                        <w:left w:val="none" w:sz="0" w:space="0" w:color="auto"/>
                        <w:bottom w:val="none" w:sz="0" w:space="0" w:color="auto"/>
                        <w:right w:val="none" w:sz="0" w:space="0" w:color="auto"/>
                      </w:divBdr>
                    </w:div>
                    <w:div w:id="2008513369">
                      <w:marLeft w:val="0"/>
                      <w:marRight w:val="0"/>
                      <w:marTop w:val="0"/>
                      <w:marBottom w:val="0"/>
                      <w:divBdr>
                        <w:top w:val="none" w:sz="0" w:space="0" w:color="auto"/>
                        <w:left w:val="none" w:sz="0" w:space="0" w:color="auto"/>
                        <w:bottom w:val="none" w:sz="0" w:space="0" w:color="auto"/>
                        <w:right w:val="none" w:sz="0" w:space="0" w:color="auto"/>
                      </w:divBdr>
                    </w:div>
                    <w:div w:id="1068381894">
                      <w:marLeft w:val="0"/>
                      <w:marRight w:val="0"/>
                      <w:marTop w:val="0"/>
                      <w:marBottom w:val="0"/>
                      <w:divBdr>
                        <w:top w:val="none" w:sz="0" w:space="0" w:color="auto"/>
                        <w:left w:val="none" w:sz="0" w:space="0" w:color="auto"/>
                        <w:bottom w:val="none" w:sz="0" w:space="0" w:color="auto"/>
                        <w:right w:val="none" w:sz="0" w:space="0" w:color="auto"/>
                      </w:divBdr>
                    </w:div>
                    <w:div w:id="1533882851">
                      <w:marLeft w:val="0"/>
                      <w:marRight w:val="0"/>
                      <w:marTop w:val="0"/>
                      <w:marBottom w:val="0"/>
                      <w:divBdr>
                        <w:top w:val="none" w:sz="0" w:space="0" w:color="auto"/>
                        <w:left w:val="none" w:sz="0" w:space="0" w:color="auto"/>
                        <w:bottom w:val="none" w:sz="0" w:space="0" w:color="auto"/>
                        <w:right w:val="none" w:sz="0" w:space="0" w:color="auto"/>
                      </w:divBdr>
                    </w:div>
                    <w:div w:id="1667443471">
                      <w:marLeft w:val="0"/>
                      <w:marRight w:val="0"/>
                      <w:marTop w:val="0"/>
                      <w:marBottom w:val="0"/>
                      <w:divBdr>
                        <w:top w:val="none" w:sz="0" w:space="0" w:color="auto"/>
                        <w:left w:val="none" w:sz="0" w:space="0" w:color="auto"/>
                        <w:bottom w:val="none" w:sz="0" w:space="0" w:color="auto"/>
                        <w:right w:val="none" w:sz="0" w:space="0" w:color="auto"/>
                      </w:divBdr>
                    </w:div>
                    <w:div w:id="1795519401">
                      <w:marLeft w:val="0"/>
                      <w:marRight w:val="0"/>
                      <w:marTop w:val="0"/>
                      <w:marBottom w:val="0"/>
                      <w:divBdr>
                        <w:top w:val="none" w:sz="0" w:space="0" w:color="auto"/>
                        <w:left w:val="none" w:sz="0" w:space="0" w:color="auto"/>
                        <w:bottom w:val="none" w:sz="0" w:space="0" w:color="auto"/>
                        <w:right w:val="none" w:sz="0" w:space="0" w:color="auto"/>
                      </w:divBdr>
                    </w:div>
                    <w:div w:id="1155533159">
                      <w:marLeft w:val="0"/>
                      <w:marRight w:val="0"/>
                      <w:marTop w:val="0"/>
                      <w:marBottom w:val="0"/>
                      <w:divBdr>
                        <w:top w:val="none" w:sz="0" w:space="0" w:color="auto"/>
                        <w:left w:val="none" w:sz="0" w:space="0" w:color="auto"/>
                        <w:bottom w:val="none" w:sz="0" w:space="0" w:color="auto"/>
                        <w:right w:val="none" w:sz="0" w:space="0" w:color="auto"/>
                      </w:divBdr>
                    </w:div>
                    <w:div w:id="1229002072">
                      <w:marLeft w:val="0"/>
                      <w:marRight w:val="0"/>
                      <w:marTop w:val="0"/>
                      <w:marBottom w:val="0"/>
                      <w:divBdr>
                        <w:top w:val="none" w:sz="0" w:space="0" w:color="auto"/>
                        <w:left w:val="none" w:sz="0" w:space="0" w:color="auto"/>
                        <w:bottom w:val="none" w:sz="0" w:space="0" w:color="auto"/>
                        <w:right w:val="none" w:sz="0" w:space="0" w:color="auto"/>
                      </w:divBdr>
                    </w:div>
                    <w:div w:id="1838839346">
                      <w:marLeft w:val="0"/>
                      <w:marRight w:val="0"/>
                      <w:marTop w:val="0"/>
                      <w:marBottom w:val="0"/>
                      <w:divBdr>
                        <w:top w:val="none" w:sz="0" w:space="0" w:color="auto"/>
                        <w:left w:val="none" w:sz="0" w:space="0" w:color="auto"/>
                        <w:bottom w:val="none" w:sz="0" w:space="0" w:color="auto"/>
                        <w:right w:val="none" w:sz="0" w:space="0" w:color="auto"/>
                      </w:divBdr>
                    </w:div>
                    <w:div w:id="2084451903">
                      <w:marLeft w:val="0"/>
                      <w:marRight w:val="0"/>
                      <w:marTop w:val="0"/>
                      <w:marBottom w:val="0"/>
                      <w:divBdr>
                        <w:top w:val="none" w:sz="0" w:space="0" w:color="auto"/>
                        <w:left w:val="none" w:sz="0" w:space="0" w:color="auto"/>
                        <w:bottom w:val="none" w:sz="0" w:space="0" w:color="auto"/>
                        <w:right w:val="none" w:sz="0" w:space="0" w:color="auto"/>
                      </w:divBdr>
                    </w:div>
                    <w:div w:id="972323182">
                      <w:marLeft w:val="0"/>
                      <w:marRight w:val="0"/>
                      <w:marTop w:val="0"/>
                      <w:marBottom w:val="0"/>
                      <w:divBdr>
                        <w:top w:val="none" w:sz="0" w:space="0" w:color="auto"/>
                        <w:left w:val="none" w:sz="0" w:space="0" w:color="auto"/>
                        <w:bottom w:val="none" w:sz="0" w:space="0" w:color="auto"/>
                        <w:right w:val="none" w:sz="0" w:space="0" w:color="auto"/>
                      </w:divBdr>
                    </w:div>
                    <w:div w:id="310329122">
                      <w:marLeft w:val="0"/>
                      <w:marRight w:val="0"/>
                      <w:marTop w:val="0"/>
                      <w:marBottom w:val="0"/>
                      <w:divBdr>
                        <w:top w:val="none" w:sz="0" w:space="0" w:color="auto"/>
                        <w:left w:val="none" w:sz="0" w:space="0" w:color="auto"/>
                        <w:bottom w:val="none" w:sz="0" w:space="0" w:color="auto"/>
                        <w:right w:val="none" w:sz="0" w:space="0" w:color="auto"/>
                      </w:divBdr>
                    </w:div>
                    <w:div w:id="152914769">
                      <w:marLeft w:val="0"/>
                      <w:marRight w:val="0"/>
                      <w:marTop w:val="0"/>
                      <w:marBottom w:val="0"/>
                      <w:divBdr>
                        <w:top w:val="none" w:sz="0" w:space="0" w:color="auto"/>
                        <w:left w:val="none" w:sz="0" w:space="0" w:color="auto"/>
                        <w:bottom w:val="none" w:sz="0" w:space="0" w:color="auto"/>
                        <w:right w:val="none" w:sz="0" w:space="0" w:color="auto"/>
                      </w:divBdr>
                    </w:div>
                    <w:div w:id="1932155531">
                      <w:marLeft w:val="0"/>
                      <w:marRight w:val="0"/>
                      <w:marTop w:val="0"/>
                      <w:marBottom w:val="0"/>
                      <w:divBdr>
                        <w:top w:val="none" w:sz="0" w:space="0" w:color="auto"/>
                        <w:left w:val="none" w:sz="0" w:space="0" w:color="auto"/>
                        <w:bottom w:val="none" w:sz="0" w:space="0" w:color="auto"/>
                        <w:right w:val="none" w:sz="0" w:space="0" w:color="auto"/>
                      </w:divBdr>
                    </w:div>
                    <w:div w:id="614555840">
                      <w:marLeft w:val="0"/>
                      <w:marRight w:val="0"/>
                      <w:marTop w:val="0"/>
                      <w:marBottom w:val="0"/>
                      <w:divBdr>
                        <w:top w:val="none" w:sz="0" w:space="0" w:color="auto"/>
                        <w:left w:val="none" w:sz="0" w:space="0" w:color="auto"/>
                        <w:bottom w:val="none" w:sz="0" w:space="0" w:color="auto"/>
                        <w:right w:val="none" w:sz="0" w:space="0" w:color="auto"/>
                      </w:divBdr>
                    </w:div>
                    <w:div w:id="1427072346">
                      <w:marLeft w:val="0"/>
                      <w:marRight w:val="0"/>
                      <w:marTop w:val="0"/>
                      <w:marBottom w:val="0"/>
                      <w:divBdr>
                        <w:top w:val="none" w:sz="0" w:space="0" w:color="auto"/>
                        <w:left w:val="none" w:sz="0" w:space="0" w:color="auto"/>
                        <w:bottom w:val="none" w:sz="0" w:space="0" w:color="auto"/>
                        <w:right w:val="none" w:sz="0" w:space="0" w:color="auto"/>
                      </w:divBdr>
                    </w:div>
                    <w:div w:id="1199974880">
                      <w:marLeft w:val="0"/>
                      <w:marRight w:val="0"/>
                      <w:marTop w:val="0"/>
                      <w:marBottom w:val="0"/>
                      <w:divBdr>
                        <w:top w:val="none" w:sz="0" w:space="0" w:color="auto"/>
                        <w:left w:val="none" w:sz="0" w:space="0" w:color="auto"/>
                        <w:bottom w:val="none" w:sz="0" w:space="0" w:color="auto"/>
                        <w:right w:val="none" w:sz="0" w:space="0" w:color="auto"/>
                      </w:divBdr>
                    </w:div>
                    <w:div w:id="117532182">
                      <w:marLeft w:val="0"/>
                      <w:marRight w:val="0"/>
                      <w:marTop w:val="0"/>
                      <w:marBottom w:val="0"/>
                      <w:divBdr>
                        <w:top w:val="none" w:sz="0" w:space="0" w:color="auto"/>
                        <w:left w:val="none" w:sz="0" w:space="0" w:color="auto"/>
                        <w:bottom w:val="none" w:sz="0" w:space="0" w:color="auto"/>
                        <w:right w:val="none" w:sz="0" w:space="0" w:color="auto"/>
                      </w:divBdr>
                    </w:div>
                    <w:div w:id="2068722324">
                      <w:marLeft w:val="0"/>
                      <w:marRight w:val="0"/>
                      <w:marTop w:val="0"/>
                      <w:marBottom w:val="0"/>
                      <w:divBdr>
                        <w:top w:val="none" w:sz="0" w:space="0" w:color="auto"/>
                        <w:left w:val="none" w:sz="0" w:space="0" w:color="auto"/>
                        <w:bottom w:val="none" w:sz="0" w:space="0" w:color="auto"/>
                        <w:right w:val="none" w:sz="0" w:space="0" w:color="auto"/>
                      </w:divBdr>
                    </w:div>
                    <w:div w:id="1806702591">
                      <w:marLeft w:val="0"/>
                      <w:marRight w:val="0"/>
                      <w:marTop w:val="0"/>
                      <w:marBottom w:val="0"/>
                      <w:divBdr>
                        <w:top w:val="none" w:sz="0" w:space="0" w:color="auto"/>
                        <w:left w:val="none" w:sz="0" w:space="0" w:color="auto"/>
                        <w:bottom w:val="none" w:sz="0" w:space="0" w:color="auto"/>
                        <w:right w:val="none" w:sz="0" w:space="0" w:color="auto"/>
                      </w:divBdr>
                    </w:div>
                    <w:div w:id="598148754">
                      <w:marLeft w:val="0"/>
                      <w:marRight w:val="0"/>
                      <w:marTop w:val="0"/>
                      <w:marBottom w:val="0"/>
                      <w:divBdr>
                        <w:top w:val="none" w:sz="0" w:space="0" w:color="auto"/>
                        <w:left w:val="none" w:sz="0" w:space="0" w:color="auto"/>
                        <w:bottom w:val="none" w:sz="0" w:space="0" w:color="auto"/>
                        <w:right w:val="none" w:sz="0" w:space="0" w:color="auto"/>
                      </w:divBdr>
                    </w:div>
                    <w:div w:id="240986756">
                      <w:marLeft w:val="0"/>
                      <w:marRight w:val="0"/>
                      <w:marTop w:val="0"/>
                      <w:marBottom w:val="0"/>
                      <w:divBdr>
                        <w:top w:val="none" w:sz="0" w:space="0" w:color="auto"/>
                        <w:left w:val="none" w:sz="0" w:space="0" w:color="auto"/>
                        <w:bottom w:val="none" w:sz="0" w:space="0" w:color="auto"/>
                        <w:right w:val="none" w:sz="0" w:space="0" w:color="auto"/>
                      </w:divBdr>
                    </w:div>
                    <w:div w:id="326204195">
                      <w:marLeft w:val="0"/>
                      <w:marRight w:val="0"/>
                      <w:marTop w:val="0"/>
                      <w:marBottom w:val="0"/>
                      <w:divBdr>
                        <w:top w:val="none" w:sz="0" w:space="0" w:color="auto"/>
                        <w:left w:val="none" w:sz="0" w:space="0" w:color="auto"/>
                        <w:bottom w:val="none" w:sz="0" w:space="0" w:color="auto"/>
                        <w:right w:val="none" w:sz="0" w:space="0" w:color="auto"/>
                      </w:divBdr>
                    </w:div>
                    <w:div w:id="299116996">
                      <w:marLeft w:val="0"/>
                      <w:marRight w:val="0"/>
                      <w:marTop w:val="0"/>
                      <w:marBottom w:val="0"/>
                      <w:divBdr>
                        <w:top w:val="none" w:sz="0" w:space="0" w:color="auto"/>
                        <w:left w:val="none" w:sz="0" w:space="0" w:color="auto"/>
                        <w:bottom w:val="none" w:sz="0" w:space="0" w:color="auto"/>
                        <w:right w:val="none" w:sz="0" w:space="0" w:color="auto"/>
                      </w:divBdr>
                    </w:div>
                    <w:div w:id="1445422677">
                      <w:marLeft w:val="0"/>
                      <w:marRight w:val="0"/>
                      <w:marTop w:val="0"/>
                      <w:marBottom w:val="0"/>
                      <w:divBdr>
                        <w:top w:val="none" w:sz="0" w:space="0" w:color="auto"/>
                        <w:left w:val="none" w:sz="0" w:space="0" w:color="auto"/>
                        <w:bottom w:val="none" w:sz="0" w:space="0" w:color="auto"/>
                        <w:right w:val="none" w:sz="0" w:space="0" w:color="auto"/>
                      </w:divBdr>
                    </w:div>
                    <w:div w:id="2139520266">
                      <w:marLeft w:val="0"/>
                      <w:marRight w:val="0"/>
                      <w:marTop w:val="0"/>
                      <w:marBottom w:val="0"/>
                      <w:divBdr>
                        <w:top w:val="none" w:sz="0" w:space="0" w:color="auto"/>
                        <w:left w:val="none" w:sz="0" w:space="0" w:color="auto"/>
                        <w:bottom w:val="none" w:sz="0" w:space="0" w:color="auto"/>
                        <w:right w:val="none" w:sz="0" w:space="0" w:color="auto"/>
                      </w:divBdr>
                    </w:div>
                    <w:div w:id="456265855">
                      <w:marLeft w:val="0"/>
                      <w:marRight w:val="0"/>
                      <w:marTop w:val="0"/>
                      <w:marBottom w:val="0"/>
                      <w:divBdr>
                        <w:top w:val="none" w:sz="0" w:space="0" w:color="auto"/>
                        <w:left w:val="none" w:sz="0" w:space="0" w:color="auto"/>
                        <w:bottom w:val="none" w:sz="0" w:space="0" w:color="auto"/>
                        <w:right w:val="none" w:sz="0" w:space="0" w:color="auto"/>
                      </w:divBdr>
                    </w:div>
                    <w:div w:id="1472404059">
                      <w:marLeft w:val="0"/>
                      <w:marRight w:val="0"/>
                      <w:marTop w:val="0"/>
                      <w:marBottom w:val="0"/>
                      <w:divBdr>
                        <w:top w:val="none" w:sz="0" w:space="0" w:color="auto"/>
                        <w:left w:val="none" w:sz="0" w:space="0" w:color="auto"/>
                        <w:bottom w:val="none" w:sz="0" w:space="0" w:color="auto"/>
                        <w:right w:val="none" w:sz="0" w:space="0" w:color="auto"/>
                      </w:divBdr>
                    </w:div>
                    <w:div w:id="321617367">
                      <w:marLeft w:val="0"/>
                      <w:marRight w:val="0"/>
                      <w:marTop w:val="0"/>
                      <w:marBottom w:val="0"/>
                      <w:divBdr>
                        <w:top w:val="none" w:sz="0" w:space="0" w:color="auto"/>
                        <w:left w:val="none" w:sz="0" w:space="0" w:color="auto"/>
                        <w:bottom w:val="none" w:sz="0" w:space="0" w:color="auto"/>
                        <w:right w:val="none" w:sz="0" w:space="0" w:color="auto"/>
                      </w:divBdr>
                    </w:div>
                    <w:div w:id="1124883609">
                      <w:marLeft w:val="0"/>
                      <w:marRight w:val="0"/>
                      <w:marTop w:val="0"/>
                      <w:marBottom w:val="0"/>
                      <w:divBdr>
                        <w:top w:val="none" w:sz="0" w:space="0" w:color="auto"/>
                        <w:left w:val="none" w:sz="0" w:space="0" w:color="auto"/>
                        <w:bottom w:val="none" w:sz="0" w:space="0" w:color="auto"/>
                        <w:right w:val="none" w:sz="0" w:space="0" w:color="auto"/>
                      </w:divBdr>
                    </w:div>
                    <w:div w:id="114294846">
                      <w:marLeft w:val="0"/>
                      <w:marRight w:val="0"/>
                      <w:marTop w:val="0"/>
                      <w:marBottom w:val="0"/>
                      <w:divBdr>
                        <w:top w:val="none" w:sz="0" w:space="0" w:color="auto"/>
                        <w:left w:val="none" w:sz="0" w:space="0" w:color="auto"/>
                        <w:bottom w:val="none" w:sz="0" w:space="0" w:color="auto"/>
                        <w:right w:val="none" w:sz="0" w:space="0" w:color="auto"/>
                      </w:divBdr>
                    </w:div>
                    <w:div w:id="1660649455">
                      <w:marLeft w:val="0"/>
                      <w:marRight w:val="0"/>
                      <w:marTop w:val="0"/>
                      <w:marBottom w:val="0"/>
                      <w:divBdr>
                        <w:top w:val="none" w:sz="0" w:space="0" w:color="auto"/>
                        <w:left w:val="none" w:sz="0" w:space="0" w:color="auto"/>
                        <w:bottom w:val="none" w:sz="0" w:space="0" w:color="auto"/>
                        <w:right w:val="none" w:sz="0" w:space="0" w:color="auto"/>
                      </w:divBdr>
                    </w:div>
                    <w:div w:id="888344858">
                      <w:marLeft w:val="0"/>
                      <w:marRight w:val="0"/>
                      <w:marTop w:val="0"/>
                      <w:marBottom w:val="0"/>
                      <w:divBdr>
                        <w:top w:val="none" w:sz="0" w:space="0" w:color="auto"/>
                        <w:left w:val="none" w:sz="0" w:space="0" w:color="auto"/>
                        <w:bottom w:val="none" w:sz="0" w:space="0" w:color="auto"/>
                        <w:right w:val="none" w:sz="0" w:space="0" w:color="auto"/>
                      </w:divBdr>
                    </w:div>
                    <w:div w:id="552623151">
                      <w:marLeft w:val="0"/>
                      <w:marRight w:val="0"/>
                      <w:marTop w:val="0"/>
                      <w:marBottom w:val="0"/>
                      <w:divBdr>
                        <w:top w:val="none" w:sz="0" w:space="0" w:color="auto"/>
                        <w:left w:val="none" w:sz="0" w:space="0" w:color="auto"/>
                        <w:bottom w:val="none" w:sz="0" w:space="0" w:color="auto"/>
                        <w:right w:val="none" w:sz="0" w:space="0" w:color="auto"/>
                      </w:divBdr>
                    </w:div>
                    <w:div w:id="577983230">
                      <w:marLeft w:val="0"/>
                      <w:marRight w:val="0"/>
                      <w:marTop w:val="0"/>
                      <w:marBottom w:val="0"/>
                      <w:divBdr>
                        <w:top w:val="none" w:sz="0" w:space="0" w:color="auto"/>
                        <w:left w:val="none" w:sz="0" w:space="0" w:color="auto"/>
                        <w:bottom w:val="none" w:sz="0" w:space="0" w:color="auto"/>
                        <w:right w:val="none" w:sz="0" w:space="0" w:color="auto"/>
                      </w:divBdr>
                    </w:div>
                    <w:div w:id="153185181">
                      <w:marLeft w:val="0"/>
                      <w:marRight w:val="0"/>
                      <w:marTop w:val="0"/>
                      <w:marBottom w:val="0"/>
                      <w:divBdr>
                        <w:top w:val="none" w:sz="0" w:space="0" w:color="auto"/>
                        <w:left w:val="none" w:sz="0" w:space="0" w:color="auto"/>
                        <w:bottom w:val="none" w:sz="0" w:space="0" w:color="auto"/>
                        <w:right w:val="none" w:sz="0" w:space="0" w:color="auto"/>
                      </w:divBdr>
                    </w:div>
                    <w:div w:id="527254334">
                      <w:marLeft w:val="0"/>
                      <w:marRight w:val="0"/>
                      <w:marTop w:val="0"/>
                      <w:marBottom w:val="0"/>
                      <w:divBdr>
                        <w:top w:val="none" w:sz="0" w:space="0" w:color="auto"/>
                        <w:left w:val="none" w:sz="0" w:space="0" w:color="auto"/>
                        <w:bottom w:val="none" w:sz="0" w:space="0" w:color="auto"/>
                        <w:right w:val="none" w:sz="0" w:space="0" w:color="auto"/>
                      </w:divBdr>
                    </w:div>
                    <w:div w:id="1003816851">
                      <w:marLeft w:val="0"/>
                      <w:marRight w:val="0"/>
                      <w:marTop w:val="0"/>
                      <w:marBottom w:val="0"/>
                      <w:divBdr>
                        <w:top w:val="none" w:sz="0" w:space="0" w:color="auto"/>
                        <w:left w:val="none" w:sz="0" w:space="0" w:color="auto"/>
                        <w:bottom w:val="none" w:sz="0" w:space="0" w:color="auto"/>
                        <w:right w:val="none" w:sz="0" w:space="0" w:color="auto"/>
                      </w:divBdr>
                    </w:div>
                    <w:div w:id="351146464">
                      <w:marLeft w:val="0"/>
                      <w:marRight w:val="0"/>
                      <w:marTop w:val="0"/>
                      <w:marBottom w:val="0"/>
                      <w:divBdr>
                        <w:top w:val="none" w:sz="0" w:space="0" w:color="auto"/>
                        <w:left w:val="none" w:sz="0" w:space="0" w:color="auto"/>
                        <w:bottom w:val="none" w:sz="0" w:space="0" w:color="auto"/>
                        <w:right w:val="none" w:sz="0" w:space="0" w:color="auto"/>
                      </w:divBdr>
                    </w:div>
                    <w:div w:id="1120758590">
                      <w:marLeft w:val="0"/>
                      <w:marRight w:val="0"/>
                      <w:marTop w:val="0"/>
                      <w:marBottom w:val="0"/>
                      <w:divBdr>
                        <w:top w:val="none" w:sz="0" w:space="0" w:color="auto"/>
                        <w:left w:val="none" w:sz="0" w:space="0" w:color="auto"/>
                        <w:bottom w:val="none" w:sz="0" w:space="0" w:color="auto"/>
                        <w:right w:val="none" w:sz="0" w:space="0" w:color="auto"/>
                      </w:divBdr>
                    </w:div>
                    <w:div w:id="1385788314">
                      <w:marLeft w:val="0"/>
                      <w:marRight w:val="0"/>
                      <w:marTop w:val="0"/>
                      <w:marBottom w:val="0"/>
                      <w:divBdr>
                        <w:top w:val="none" w:sz="0" w:space="0" w:color="auto"/>
                        <w:left w:val="none" w:sz="0" w:space="0" w:color="auto"/>
                        <w:bottom w:val="none" w:sz="0" w:space="0" w:color="auto"/>
                        <w:right w:val="none" w:sz="0" w:space="0" w:color="auto"/>
                      </w:divBdr>
                    </w:div>
                    <w:div w:id="270599374">
                      <w:marLeft w:val="0"/>
                      <w:marRight w:val="0"/>
                      <w:marTop w:val="0"/>
                      <w:marBottom w:val="0"/>
                      <w:divBdr>
                        <w:top w:val="none" w:sz="0" w:space="0" w:color="auto"/>
                        <w:left w:val="none" w:sz="0" w:space="0" w:color="auto"/>
                        <w:bottom w:val="none" w:sz="0" w:space="0" w:color="auto"/>
                        <w:right w:val="none" w:sz="0" w:space="0" w:color="auto"/>
                      </w:divBdr>
                    </w:div>
                    <w:div w:id="1547987096">
                      <w:marLeft w:val="0"/>
                      <w:marRight w:val="0"/>
                      <w:marTop w:val="0"/>
                      <w:marBottom w:val="0"/>
                      <w:divBdr>
                        <w:top w:val="none" w:sz="0" w:space="0" w:color="auto"/>
                        <w:left w:val="none" w:sz="0" w:space="0" w:color="auto"/>
                        <w:bottom w:val="none" w:sz="0" w:space="0" w:color="auto"/>
                        <w:right w:val="none" w:sz="0" w:space="0" w:color="auto"/>
                      </w:divBdr>
                    </w:div>
                    <w:div w:id="1034382372">
                      <w:marLeft w:val="0"/>
                      <w:marRight w:val="0"/>
                      <w:marTop w:val="0"/>
                      <w:marBottom w:val="0"/>
                      <w:divBdr>
                        <w:top w:val="none" w:sz="0" w:space="0" w:color="auto"/>
                        <w:left w:val="none" w:sz="0" w:space="0" w:color="auto"/>
                        <w:bottom w:val="none" w:sz="0" w:space="0" w:color="auto"/>
                        <w:right w:val="none" w:sz="0" w:space="0" w:color="auto"/>
                      </w:divBdr>
                    </w:div>
                    <w:div w:id="1391922681">
                      <w:marLeft w:val="0"/>
                      <w:marRight w:val="0"/>
                      <w:marTop w:val="0"/>
                      <w:marBottom w:val="0"/>
                      <w:divBdr>
                        <w:top w:val="none" w:sz="0" w:space="0" w:color="auto"/>
                        <w:left w:val="none" w:sz="0" w:space="0" w:color="auto"/>
                        <w:bottom w:val="none" w:sz="0" w:space="0" w:color="auto"/>
                        <w:right w:val="none" w:sz="0" w:space="0" w:color="auto"/>
                      </w:divBdr>
                    </w:div>
                    <w:div w:id="224150022">
                      <w:marLeft w:val="0"/>
                      <w:marRight w:val="0"/>
                      <w:marTop w:val="0"/>
                      <w:marBottom w:val="0"/>
                      <w:divBdr>
                        <w:top w:val="none" w:sz="0" w:space="0" w:color="auto"/>
                        <w:left w:val="none" w:sz="0" w:space="0" w:color="auto"/>
                        <w:bottom w:val="none" w:sz="0" w:space="0" w:color="auto"/>
                        <w:right w:val="none" w:sz="0" w:space="0" w:color="auto"/>
                      </w:divBdr>
                    </w:div>
                    <w:div w:id="139881337">
                      <w:marLeft w:val="0"/>
                      <w:marRight w:val="0"/>
                      <w:marTop w:val="0"/>
                      <w:marBottom w:val="0"/>
                      <w:divBdr>
                        <w:top w:val="none" w:sz="0" w:space="0" w:color="auto"/>
                        <w:left w:val="none" w:sz="0" w:space="0" w:color="auto"/>
                        <w:bottom w:val="none" w:sz="0" w:space="0" w:color="auto"/>
                        <w:right w:val="none" w:sz="0" w:space="0" w:color="auto"/>
                      </w:divBdr>
                    </w:div>
                    <w:div w:id="817693816">
                      <w:marLeft w:val="0"/>
                      <w:marRight w:val="0"/>
                      <w:marTop w:val="0"/>
                      <w:marBottom w:val="0"/>
                      <w:divBdr>
                        <w:top w:val="none" w:sz="0" w:space="0" w:color="auto"/>
                        <w:left w:val="none" w:sz="0" w:space="0" w:color="auto"/>
                        <w:bottom w:val="none" w:sz="0" w:space="0" w:color="auto"/>
                        <w:right w:val="none" w:sz="0" w:space="0" w:color="auto"/>
                      </w:divBdr>
                    </w:div>
                    <w:div w:id="2092773353">
                      <w:marLeft w:val="0"/>
                      <w:marRight w:val="0"/>
                      <w:marTop w:val="0"/>
                      <w:marBottom w:val="0"/>
                      <w:divBdr>
                        <w:top w:val="none" w:sz="0" w:space="0" w:color="auto"/>
                        <w:left w:val="none" w:sz="0" w:space="0" w:color="auto"/>
                        <w:bottom w:val="none" w:sz="0" w:space="0" w:color="auto"/>
                        <w:right w:val="none" w:sz="0" w:space="0" w:color="auto"/>
                      </w:divBdr>
                    </w:div>
                    <w:div w:id="313072864">
                      <w:marLeft w:val="0"/>
                      <w:marRight w:val="0"/>
                      <w:marTop w:val="0"/>
                      <w:marBottom w:val="0"/>
                      <w:divBdr>
                        <w:top w:val="none" w:sz="0" w:space="0" w:color="auto"/>
                        <w:left w:val="none" w:sz="0" w:space="0" w:color="auto"/>
                        <w:bottom w:val="none" w:sz="0" w:space="0" w:color="auto"/>
                        <w:right w:val="none" w:sz="0" w:space="0" w:color="auto"/>
                      </w:divBdr>
                    </w:div>
                    <w:div w:id="1088774781">
                      <w:marLeft w:val="0"/>
                      <w:marRight w:val="0"/>
                      <w:marTop w:val="0"/>
                      <w:marBottom w:val="0"/>
                      <w:divBdr>
                        <w:top w:val="none" w:sz="0" w:space="0" w:color="auto"/>
                        <w:left w:val="none" w:sz="0" w:space="0" w:color="auto"/>
                        <w:bottom w:val="none" w:sz="0" w:space="0" w:color="auto"/>
                        <w:right w:val="none" w:sz="0" w:space="0" w:color="auto"/>
                      </w:divBdr>
                    </w:div>
                    <w:div w:id="1930506328">
                      <w:marLeft w:val="0"/>
                      <w:marRight w:val="0"/>
                      <w:marTop w:val="0"/>
                      <w:marBottom w:val="0"/>
                      <w:divBdr>
                        <w:top w:val="none" w:sz="0" w:space="0" w:color="auto"/>
                        <w:left w:val="none" w:sz="0" w:space="0" w:color="auto"/>
                        <w:bottom w:val="none" w:sz="0" w:space="0" w:color="auto"/>
                        <w:right w:val="none" w:sz="0" w:space="0" w:color="auto"/>
                      </w:divBdr>
                    </w:div>
                    <w:div w:id="764498204">
                      <w:marLeft w:val="0"/>
                      <w:marRight w:val="0"/>
                      <w:marTop w:val="0"/>
                      <w:marBottom w:val="0"/>
                      <w:divBdr>
                        <w:top w:val="none" w:sz="0" w:space="0" w:color="auto"/>
                        <w:left w:val="none" w:sz="0" w:space="0" w:color="auto"/>
                        <w:bottom w:val="none" w:sz="0" w:space="0" w:color="auto"/>
                        <w:right w:val="none" w:sz="0" w:space="0" w:color="auto"/>
                      </w:divBdr>
                    </w:div>
                    <w:div w:id="1230193637">
                      <w:marLeft w:val="0"/>
                      <w:marRight w:val="0"/>
                      <w:marTop w:val="0"/>
                      <w:marBottom w:val="0"/>
                      <w:divBdr>
                        <w:top w:val="none" w:sz="0" w:space="0" w:color="auto"/>
                        <w:left w:val="none" w:sz="0" w:space="0" w:color="auto"/>
                        <w:bottom w:val="none" w:sz="0" w:space="0" w:color="auto"/>
                        <w:right w:val="none" w:sz="0" w:space="0" w:color="auto"/>
                      </w:divBdr>
                    </w:div>
                    <w:div w:id="1346443975">
                      <w:marLeft w:val="0"/>
                      <w:marRight w:val="0"/>
                      <w:marTop w:val="0"/>
                      <w:marBottom w:val="0"/>
                      <w:divBdr>
                        <w:top w:val="none" w:sz="0" w:space="0" w:color="auto"/>
                        <w:left w:val="none" w:sz="0" w:space="0" w:color="auto"/>
                        <w:bottom w:val="none" w:sz="0" w:space="0" w:color="auto"/>
                        <w:right w:val="none" w:sz="0" w:space="0" w:color="auto"/>
                      </w:divBdr>
                    </w:div>
                    <w:div w:id="1321495222">
                      <w:marLeft w:val="0"/>
                      <w:marRight w:val="0"/>
                      <w:marTop w:val="0"/>
                      <w:marBottom w:val="0"/>
                      <w:divBdr>
                        <w:top w:val="none" w:sz="0" w:space="0" w:color="auto"/>
                        <w:left w:val="none" w:sz="0" w:space="0" w:color="auto"/>
                        <w:bottom w:val="none" w:sz="0" w:space="0" w:color="auto"/>
                        <w:right w:val="none" w:sz="0" w:space="0" w:color="auto"/>
                      </w:divBdr>
                    </w:div>
                    <w:div w:id="28923284">
                      <w:marLeft w:val="0"/>
                      <w:marRight w:val="0"/>
                      <w:marTop w:val="0"/>
                      <w:marBottom w:val="0"/>
                      <w:divBdr>
                        <w:top w:val="none" w:sz="0" w:space="0" w:color="auto"/>
                        <w:left w:val="none" w:sz="0" w:space="0" w:color="auto"/>
                        <w:bottom w:val="none" w:sz="0" w:space="0" w:color="auto"/>
                        <w:right w:val="none" w:sz="0" w:space="0" w:color="auto"/>
                      </w:divBdr>
                    </w:div>
                    <w:div w:id="858197482">
                      <w:marLeft w:val="0"/>
                      <w:marRight w:val="0"/>
                      <w:marTop w:val="0"/>
                      <w:marBottom w:val="0"/>
                      <w:divBdr>
                        <w:top w:val="none" w:sz="0" w:space="0" w:color="auto"/>
                        <w:left w:val="none" w:sz="0" w:space="0" w:color="auto"/>
                        <w:bottom w:val="none" w:sz="0" w:space="0" w:color="auto"/>
                        <w:right w:val="none" w:sz="0" w:space="0" w:color="auto"/>
                      </w:divBdr>
                    </w:div>
                    <w:div w:id="13336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861688">
      <w:bodyDiv w:val="1"/>
      <w:marLeft w:val="0"/>
      <w:marRight w:val="0"/>
      <w:marTop w:val="0"/>
      <w:marBottom w:val="0"/>
      <w:divBdr>
        <w:top w:val="none" w:sz="0" w:space="0" w:color="auto"/>
        <w:left w:val="none" w:sz="0" w:space="0" w:color="auto"/>
        <w:bottom w:val="none" w:sz="0" w:space="0" w:color="auto"/>
        <w:right w:val="none" w:sz="0" w:space="0" w:color="auto"/>
      </w:divBdr>
      <w:divsChild>
        <w:div w:id="1210872156">
          <w:marLeft w:val="0"/>
          <w:marRight w:val="0"/>
          <w:marTop w:val="0"/>
          <w:marBottom w:val="0"/>
          <w:divBdr>
            <w:top w:val="none" w:sz="0" w:space="0" w:color="auto"/>
            <w:left w:val="none" w:sz="0" w:space="0" w:color="auto"/>
            <w:bottom w:val="none" w:sz="0" w:space="0" w:color="auto"/>
            <w:right w:val="none" w:sz="0" w:space="0" w:color="auto"/>
          </w:divBdr>
          <w:divsChild>
            <w:div w:id="2132355844">
              <w:marLeft w:val="0"/>
              <w:marRight w:val="300"/>
              <w:marTop w:val="0"/>
              <w:marBottom w:val="0"/>
              <w:divBdr>
                <w:top w:val="none" w:sz="0" w:space="0" w:color="auto"/>
                <w:left w:val="none" w:sz="0" w:space="0" w:color="auto"/>
                <w:bottom w:val="none" w:sz="0" w:space="0" w:color="auto"/>
                <w:right w:val="none" w:sz="0" w:space="0" w:color="auto"/>
              </w:divBdr>
              <w:divsChild>
                <w:div w:id="400064084">
                  <w:marLeft w:val="300"/>
                  <w:marRight w:val="375"/>
                  <w:marTop w:val="75"/>
                  <w:marBottom w:val="150"/>
                  <w:divBdr>
                    <w:top w:val="none" w:sz="0" w:space="0" w:color="auto"/>
                    <w:left w:val="none" w:sz="0" w:space="0" w:color="auto"/>
                    <w:bottom w:val="none" w:sz="0" w:space="0" w:color="auto"/>
                    <w:right w:val="none" w:sz="0" w:space="0" w:color="auto"/>
                  </w:divBdr>
                  <w:divsChild>
                    <w:div w:id="380522861">
                      <w:marLeft w:val="0"/>
                      <w:marRight w:val="0"/>
                      <w:marTop w:val="0"/>
                      <w:marBottom w:val="0"/>
                      <w:divBdr>
                        <w:top w:val="none" w:sz="0" w:space="0" w:color="auto"/>
                        <w:left w:val="none" w:sz="0" w:space="0" w:color="auto"/>
                        <w:bottom w:val="none" w:sz="0" w:space="0" w:color="auto"/>
                        <w:right w:val="none" w:sz="0" w:space="0" w:color="auto"/>
                      </w:divBdr>
                    </w:div>
                    <w:div w:id="1345017151">
                      <w:marLeft w:val="0"/>
                      <w:marRight w:val="0"/>
                      <w:marTop w:val="0"/>
                      <w:marBottom w:val="0"/>
                      <w:divBdr>
                        <w:top w:val="none" w:sz="0" w:space="0" w:color="auto"/>
                        <w:left w:val="none" w:sz="0" w:space="0" w:color="auto"/>
                        <w:bottom w:val="none" w:sz="0" w:space="0" w:color="auto"/>
                        <w:right w:val="none" w:sz="0" w:space="0" w:color="auto"/>
                      </w:divBdr>
                    </w:div>
                    <w:div w:id="1813057729">
                      <w:marLeft w:val="0"/>
                      <w:marRight w:val="0"/>
                      <w:marTop w:val="0"/>
                      <w:marBottom w:val="0"/>
                      <w:divBdr>
                        <w:top w:val="none" w:sz="0" w:space="0" w:color="auto"/>
                        <w:left w:val="none" w:sz="0" w:space="0" w:color="auto"/>
                        <w:bottom w:val="none" w:sz="0" w:space="0" w:color="auto"/>
                        <w:right w:val="none" w:sz="0" w:space="0" w:color="auto"/>
                      </w:divBdr>
                    </w:div>
                    <w:div w:id="1276643766">
                      <w:marLeft w:val="0"/>
                      <w:marRight w:val="0"/>
                      <w:marTop w:val="0"/>
                      <w:marBottom w:val="0"/>
                      <w:divBdr>
                        <w:top w:val="none" w:sz="0" w:space="0" w:color="auto"/>
                        <w:left w:val="none" w:sz="0" w:space="0" w:color="auto"/>
                        <w:bottom w:val="none" w:sz="0" w:space="0" w:color="auto"/>
                        <w:right w:val="none" w:sz="0" w:space="0" w:color="auto"/>
                      </w:divBdr>
                    </w:div>
                    <w:div w:id="303658363">
                      <w:marLeft w:val="0"/>
                      <w:marRight w:val="0"/>
                      <w:marTop w:val="0"/>
                      <w:marBottom w:val="0"/>
                      <w:divBdr>
                        <w:top w:val="none" w:sz="0" w:space="0" w:color="auto"/>
                        <w:left w:val="none" w:sz="0" w:space="0" w:color="auto"/>
                        <w:bottom w:val="none" w:sz="0" w:space="0" w:color="auto"/>
                        <w:right w:val="none" w:sz="0" w:space="0" w:color="auto"/>
                      </w:divBdr>
                    </w:div>
                    <w:div w:id="660350145">
                      <w:marLeft w:val="0"/>
                      <w:marRight w:val="0"/>
                      <w:marTop w:val="0"/>
                      <w:marBottom w:val="0"/>
                      <w:divBdr>
                        <w:top w:val="none" w:sz="0" w:space="0" w:color="auto"/>
                        <w:left w:val="none" w:sz="0" w:space="0" w:color="auto"/>
                        <w:bottom w:val="none" w:sz="0" w:space="0" w:color="auto"/>
                        <w:right w:val="none" w:sz="0" w:space="0" w:color="auto"/>
                      </w:divBdr>
                    </w:div>
                    <w:div w:id="495649643">
                      <w:marLeft w:val="0"/>
                      <w:marRight w:val="0"/>
                      <w:marTop w:val="0"/>
                      <w:marBottom w:val="0"/>
                      <w:divBdr>
                        <w:top w:val="none" w:sz="0" w:space="0" w:color="auto"/>
                        <w:left w:val="none" w:sz="0" w:space="0" w:color="auto"/>
                        <w:bottom w:val="none" w:sz="0" w:space="0" w:color="auto"/>
                        <w:right w:val="none" w:sz="0" w:space="0" w:color="auto"/>
                      </w:divBdr>
                    </w:div>
                    <w:div w:id="742484692">
                      <w:marLeft w:val="0"/>
                      <w:marRight w:val="0"/>
                      <w:marTop w:val="0"/>
                      <w:marBottom w:val="0"/>
                      <w:divBdr>
                        <w:top w:val="none" w:sz="0" w:space="0" w:color="auto"/>
                        <w:left w:val="none" w:sz="0" w:space="0" w:color="auto"/>
                        <w:bottom w:val="none" w:sz="0" w:space="0" w:color="auto"/>
                        <w:right w:val="none" w:sz="0" w:space="0" w:color="auto"/>
                      </w:divBdr>
                    </w:div>
                    <w:div w:id="1711538515">
                      <w:marLeft w:val="0"/>
                      <w:marRight w:val="0"/>
                      <w:marTop w:val="0"/>
                      <w:marBottom w:val="0"/>
                      <w:divBdr>
                        <w:top w:val="none" w:sz="0" w:space="0" w:color="auto"/>
                        <w:left w:val="none" w:sz="0" w:space="0" w:color="auto"/>
                        <w:bottom w:val="none" w:sz="0" w:space="0" w:color="auto"/>
                        <w:right w:val="none" w:sz="0" w:space="0" w:color="auto"/>
                      </w:divBdr>
                    </w:div>
                    <w:div w:id="1703704535">
                      <w:marLeft w:val="0"/>
                      <w:marRight w:val="0"/>
                      <w:marTop w:val="0"/>
                      <w:marBottom w:val="0"/>
                      <w:divBdr>
                        <w:top w:val="none" w:sz="0" w:space="0" w:color="auto"/>
                        <w:left w:val="none" w:sz="0" w:space="0" w:color="auto"/>
                        <w:bottom w:val="none" w:sz="0" w:space="0" w:color="auto"/>
                        <w:right w:val="none" w:sz="0" w:space="0" w:color="auto"/>
                      </w:divBdr>
                    </w:div>
                    <w:div w:id="696538570">
                      <w:marLeft w:val="0"/>
                      <w:marRight w:val="0"/>
                      <w:marTop w:val="0"/>
                      <w:marBottom w:val="0"/>
                      <w:divBdr>
                        <w:top w:val="none" w:sz="0" w:space="0" w:color="auto"/>
                        <w:left w:val="none" w:sz="0" w:space="0" w:color="auto"/>
                        <w:bottom w:val="none" w:sz="0" w:space="0" w:color="auto"/>
                        <w:right w:val="none" w:sz="0" w:space="0" w:color="auto"/>
                      </w:divBdr>
                    </w:div>
                    <w:div w:id="1337028246">
                      <w:marLeft w:val="0"/>
                      <w:marRight w:val="0"/>
                      <w:marTop w:val="0"/>
                      <w:marBottom w:val="0"/>
                      <w:divBdr>
                        <w:top w:val="none" w:sz="0" w:space="0" w:color="auto"/>
                        <w:left w:val="none" w:sz="0" w:space="0" w:color="auto"/>
                        <w:bottom w:val="none" w:sz="0" w:space="0" w:color="auto"/>
                        <w:right w:val="none" w:sz="0" w:space="0" w:color="auto"/>
                      </w:divBdr>
                    </w:div>
                    <w:div w:id="145169229">
                      <w:marLeft w:val="0"/>
                      <w:marRight w:val="0"/>
                      <w:marTop w:val="0"/>
                      <w:marBottom w:val="0"/>
                      <w:divBdr>
                        <w:top w:val="none" w:sz="0" w:space="0" w:color="auto"/>
                        <w:left w:val="none" w:sz="0" w:space="0" w:color="auto"/>
                        <w:bottom w:val="none" w:sz="0" w:space="0" w:color="auto"/>
                        <w:right w:val="none" w:sz="0" w:space="0" w:color="auto"/>
                      </w:divBdr>
                    </w:div>
                    <w:div w:id="2064867320">
                      <w:marLeft w:val="0"/>
                      <w:marRight w:val="0"/>
                      <w:marTop w:val="0"/>
                      <w:marBottom w:val="0"/>
                      <w:divBdr>
                        <w:top w:val="none" w:sz="0" w:space="0" w:color="auto"/>
                        <w:left w:val="none" w:sz="0" w:space="0" w:color="auto"/>
                        <w:bottom w:val="none" w:sz="0" w:space="0" w:color="auto"/>
                        <w:right w:val="none" w:sz="0" w:space="0" w:color="auto"/>
                      </w:divBdr>
                    </w:div>
                    <w:div w:id="1256134105">
                      <w:marLeft w:val="0"/>
                      <w:marRight w:val="0"/>
                      <w:marTop w:val="0"/>
                      <w:marBottom w:val="0"/>
                      <w:divBdr>
                        <w:top w:val="none" w:sz="0" w:space="0" w:color="auto"/>
                        <w:left w:val="none" w:sz="0" w:space="0" w:color="auto"/>
                        <w:bottom w:val="none" w:sz="0" w:space="0" w:color="auto"/>
                        <w:right w:val="none" w:sz="0" w:space="0" w:color="auto"/>
                      </w:divBdr>
                    </w:div>
                    <w:div w:id="1126002894">
                      <w:marLeft w:val="0"/>
                      <w:marRight w:val="0"/>
                      <w:marTop w:val="0"/>
                      <w:marBottom w:val="0"/>
                      <w:divBdr>
                        <w:top w:val="none" w:sz="0" w:space="0" w:color="auto"/>
                        <w:left w:val="none" w:sz="0" w:space="0" w:color="auto"/>
                        <w:bottom w:val="none" w:sz="0" w:space="0" w:color="auto"/>
                        <w:right w:val="none" w:sz="0" w:space="0" w:color="auto"/>
                      </w:divBdr>
                    </w:div>
                    <w:div w:id="927999520">
                      <w:marLeft w:val="0"/>
                      <w:marRight w:val="0"/>
                      <w:marTop w:val="0"/>
                      <w:marBottom w:val="0"/>
                      <w:divBdr>
                        <w:top w:val="none" w:sz="0" w:space="0" w:color="auto"/>
                        <w:left w:val="none" w:sz="0" w:space="0" w:color="auto"/>
                        <w:bottom w:val="none" w:sz="0" w:space="0" w:color="auto"/>
                        <w:right w:val="none" w:sz="0" w:space="0" w:color="auto"/>
                      </w:divBdr>
                    </w:div>
                    <w:div w:id="1052269040">
                      <w:marLeft w:val="0"/>
                      <w:marRight w:val="0"/>
                      <w:marTop w:val="0"/>
                      <w:marBottom w:val="0"/>
                      <w:divBdr>
                        <w:top w:val="none" w:sz="0" w:space="0" w:color="auto"/>
                        <w:left w:val="none" w:sz="0" w:space="0" w:color="auto"/>
                        <w:bottom w:val="none" w:sz="0" w:space="0" w:color="auto"/>
                        <w:right w:val="none" w:sz="0" w:space="0" w:color="auto"/>
                      </w:divBdr>
                    </w:div>
                    <w:div w:id="1887914066">
                      <w:marLeft w:val="0"/>
                      <w:marRight w:val="0"/>
                      <w:marTop w:val="0"/>
                      <w:marBottom w:val="0"/>
                      <w:divBdr>
                        <w:top w:val="none" w:sz="0" w:space="0" w:color="auto"/>
                        <w:left w:val="none" w:sz="0" w:space="0" w:color="auto"/>
                        <w:bottom w:val="none" w:sz="0" w:space="0" w:color="auto"/>
                        <w:right w:val="none" w:sz="0" w:space="0" w:color="auto"/>
                      </w:divBdr>
                    </w:div>
                    <w:div w:id="113401813">
                      <w:marLeft w:val="0"/>
                      <w:marRight w:val="0"/>
                      <w:marTop w:val="0"/>
                      <w:marBottom w:val="0"/>
                      <w:divBdr>
                        <w:top w:val="none" w:sz="0" w:space="0" w:color="auto"/>
                        <w:left w:val="none" w:sz="0" w:space="0" w:color="auto"/>
                        <w:bottom w:val="none" w:sz="0" w:space="0" w:color="auto"/>
                        <w:right w:val="none" w:sz="0" w:space="0" w:color="auto"/>
                      </w:divBdr>
                    </w:div>
                    <w:div w:id="186450074">
                      <w:marLeft w:val="0"/>
                      <w:marRight w:val="0"/>
                      <w:marTop w:val="0"/>
                      <w:marBottom w:val="0"/>
                      <w:divBdr>
                        <w:top w:val="none" w:sz="0" w:space="0" w:color="auto"/>
                        <w:left w:val="none" w:sz="0" w:space="0" w:color="auto"/>
                        <w:bottom w:val="none" w:sz="0" w:space="0" w:color="auto"/>
                        <w:right w:val="none" w:sz="0" w:space="0" w:color="auto"/>
                      </w:divBdr>
                    </w:div>
                    <w:div w:id="195318362">
                      <w:marLeft w:val="0"/>
                      <w:marRight w:val="0"/>
                      <w:marTop w:val="0"/>
                      <w:marBottom w:val="0"/>
                      <w:divBdr>
                        <w:top w:val="none" w:sz="0" w:space="0" w:color="auto"/>
                        <w:left w:val="none" w:sz="0" w:space="0" w:color="auto"/>
                        <w:bottom w:val="none" w:sz="0" w:space="0" w:color="auto"/>
                        <w:right w:val="none" w:sz="0" w:space="0" w:color="auto"/>
                      </w:divBdr>
                    </w:div>
                    <w:div w:id="1443113784">
                      <w:marLeft w:val="0"/>
                      <w:marRight w:val="0"/>
                      <w:marTop w:val="0"/>
                      <w:marBottom w:val="0"/>
                      <w:divBdr>
                        <w:top w:val="none" w:sz="0" w:space="0" w:color="auto"/>
                        <w:left w:val="none" w:sz="0" w:space="0" w:color="auto"/>
                        <w:bottom w:val="none" w:sz="0" w:space="0" w:color="auto"/>
                        <w:right w:val="none" w:sz="0" w:space="0" w:color="auto"/>
                      </w:divBdr>
                    </w:div>
                    <w:div w:id="534269351">
                      <w:marLeft w:val="0"/>
                      <w:marRight w:val="0"/>
                      <w:marTop w:val="0"/>
                      <w:marBottom w:val="0"/>
                      <w:divBdr>
                        <w:top w:val="none" w:sz="0" w:space="0" w:color="auto"/>
                        <w:left w:val="none" w:sz="0" w:space="0" w:color="auto"/>
                        <w:bottom w:val="none" w:sz="0" w:space="0" w:color="auto"/>
                        <w:right w:val="none" w:sz="0" w:space="0" w:color="auto"/>
                      </w:divBdr>
                    </w:div>
                    <w:div w:id="607733500">
                      <w:marLeft w:val="0"/>
                      <w:marRight w:val="0"/>
                      <w:marTop w:val="0"/>
                      <w:marBottom w:val="0"/>
                      <w:divBdr>
                        <w:top w:val="none" w:sz="0" w:space="0" w:color="auto"/>
                        <w:left w:val="none" w:sz="0" w:space="0" w:color="auto"/>
                        <w:bottom w:val="none" w:sz="0" w:space="0" w:color="auto"/>
                        <w:right w:val="none" w:sz="0" w:space="0" w:color="auto"/>
                      </w:divBdr>
                    </w:div>
                    <w:div w:id="1395201494">
                      <w:marLeft w:val="0"/>
                      <w:marRight w:val="0"/>
                      <w:marTop w:val="0"/>
                      <w:marBottom w:val="0"/>
                      <w:divBdr>
                        <w:top w:val="none" w:sz="0" w:space="0" w:color="auto"/>
                        <w:left w:val="none" w:sz="0" w:space="0" w:color="auto"/>
                        <w:bottom w:val="none" w:sz="0" w:space="0" w:color="auto"/>
                        <w:right w:val="none" w:sz="0" w:space="0" w:color="auto"/>
                      </w:divBdr>
                    </w:div>
                    <w:div w:id="1357274152">
                      <w:marLeft w:val="0"/>
                      <w:marRight w:val="0"/>
                      <w:marTop w:val="0"/>
                      <w:marBottom w:val="0"/>
                      <w:divBdr>
                        <w:top w:val="none" w:sz="0" w:space="0" w:color="auto"/>
                        <w:left w:val="none" w:sz="0" w:space="0" w:color="auto"/>
                        <w:bottom w:val="none" w:sz="0" w:space="0" w:color="auto"/>
                        <w:right w:val="none" w:sz="0" w:space="0" w:color="auto"/>
                      </w:divBdr>
                    </w:div>
                    <w:div w:id="1858657">
                      <w:marLeft w:val="0"/>
                      <w:marRight w:val="0"/>
                      <w:marTop w:val="0"/>
                      <w:marBottom w:val="0"/>
                      <w:divBdr>
                        <w:top w:val="none" w:sz="0" w:space="0" w:color="auto"/>
                        <w:left w:val="none" w:sz="0" w:space="0" w:color="auto"/>
                        <w:bottom w:val="none" w:sz="0" w:space="0" w:color="auto"/>
                        <w:right w:val="none" w:sz="0" w:space="0" w:color="auto"/>
                      </w:divBdr>
                    </w:div>
                    <w:div w:id="144858099">
                      <w:marLeft w:val="0"/>
                      <w:marRight w:val="0"/>
                      <w:marTop w:val="0"/>
                      <w:marBottom w:val="0"/>
                      <w:divBdr>
                        <w:top w:val="none" w:sz="0" w:space="0" w:color="auto"/>
                        <w:left w:val="none" w:sz="0" w:space="0" w:color="auto"/>
                        <w:bottom w:val="none" w:sz="0" w:space="0" w:color="auto"/>
                        <w:right w:val="none" w:sz="0" w:space="0" w:color="auto"/>
                      </w:divBdr>
                    </w:div>
                    <w:div w:id="539173958">
                      <w:marLeft w:val="0"/>
                      <w:marRight w:val="0"/>
                      <w:marTop w:val="0"/>
                      <w:marBottom w:val="0"/>
                      <w:divBdr>
                        <w:top w:val="none" w:sz="0" w:space="0" w:color="auto"/>
                        <w:left w:val="none" w:sz="0" w:space="0" w:color="auto"/>
                        <w:bottom w:val="none" w:sz="0" w:space="0" w:color="auto"/>
                        <w:right w:val="none" w:sz="0" w:space="0" w:color="auto"/>
                      </w:divBdr>
                    </w:div>
                    <w:div w:id="917786391">
                      <w:marLeft w:val="0"/>
                      <w:marRight w:val="0"/>
                      <w:marTop w:val="0"/>
                      <w:marBottom w:val="0"/>
                      <w:divBdr>
                        <w:top w:val="none" w:sz="0" w:space="0" w:color="auto"/>
                        <w:left w:val="none" w:sz="0" w:space="0" w:color="auto"/>
                        <w:bottom w:val="none" w:sz="0" w:space="0" w:color="auto"/>
                        <w:right w:val="none" w:sz="0" w:space="0" w:color="auto"/>
                      </w:divBdr>
                    </w:div>
                    <w:div w:id="1334185276">
                      <w:marLeft w:val="0"/>
                      <w:marRight w:val="0"/>
                      <w:marTop w:val="0"/>
                      <w:marBottom w:val="0"/>
                      <w:divBdr>
                        <w:top w:val="none" w:sz="0" w:space="0" w:color="auto"/>
                        <w:left w:val="none" w:sz="0" w:space="0" w:color="auto"/>
                        <w:bottom w:val="none" w:sz="0" w:space="0" w:color="auto"/>
                        <w:right w:val="none" w:sz="0" w:space="0" w:color="auto"/>
                      </w:divBdr>
                    </w:div>
                    <w:div w:id="1275819946">
                      <w:marLeft w:val="0"/>
                      <w:marRight w:val="0"/>
                      <w:marTop w:val="0"/>
                      <w:marBottom w:val="0"/>
                      <w:divBdr>
                        <w:top w:val="none" w:sz="0" w:space="0" w:color="auto"/>
                        <w:left w:val="none" w:sz="0" w:space="0" w:color="auto"/>
                        <w:bottom w:val="none" w:sz="0" w:space="0" w:color="auto"/>
                        <w:right w:val="none" w:sz="0" w:space="0" w:color="auto"/>
                      </w:divBdr>
                    </w:div>
                    <w:div w:id="1817916536">
                      <w:marLeft w:val="0"/>
                      <w:marRight w:val="0"/>
                      <w:marTop w:val="0"/>
                      <w:marBottom w:val="0"/>
                      <w:divBdr>
                        <w:top w:val="none" w:sz="0" w:space="0" w:color="auto"/>
                        <w:left w:val="none" w:sz="0" w:space="0" w:color="auto"/>
                        <w:bottom w:val="none" w:sz="0" w:space="0" w:color="auto"/>
                        <w:right w:val="none" w:sz="0" w:space="0" w:color="auto"/>
                      </w:divBdr>
                    </w:div>
                    <w:div w:id="1841195375">
                      <w:marLeft w:val="0"/>
                      <w:marRight w:val="0"/>
                      <w:marTop w:val="0"/>
                      <w:marBottom w:val="0"/>
                      <w:divBdr>
                        <w:top w:val="none" w:sz="0" w:space="0" w:color="auto"/>
                        <w:left w:val="none" w:sz="0" w:space="0" w:color="auto"/>
                        <w:bottom w:val="none" w:sz="0" w:space="0" w:color="auto"/>
                        <w:right w:val="none" w:sz="0" w:space="0" w:color="auto"/>
                      </w:divBdr>
                    </w:div>
                    <w:div w:id="1721052144">
                      <w:marLeft w:val="0"/>
                      <w:marRight w:val="0"/>
                      <w:marTop w:val="0"/>
                      <w:marBottom w:val="0"/>
                      <w:divBdr>
                        <w:top w:val="none" w:sz="0" w:space="0" w:color="auto"/>
                        <w:left w:val="none" w:sz="0" w:space="0" w:color="auto"/>
                        <w:bottom w:val="none" w:sz="0" w:space="0" w:color="auto"/>
                        <w:right w:val="none" w:sz="0" w:space="0" w:color="auto"/>
                      </w:divBdr>
                    </w:div>
                    <w:div w:id="576520536">
                      <w:marLeft w:val="0"/>
                      <w:marRight w:val="0"/>
                      <w:marTop w:val="0"/>
                      <w:marBottom w:val="0"/>
                      <w:divBdr>
                        <w:top w:val="none" w:sz="0" w:space="0" w:color="auto"/>
                        <w:left w:val="none" w:sz="0" w:space="0" w:color="auto"/>
                        <w:bottom w:val="none" w:sz="0" w:space="0" w:color="auto"/>
                        <w:right w:val="none" w:sz="0" w:space="0" w:color="auto"/>
                      </w:divBdr>
                    </w:div>
                    <w:div w:id="459373722">
                      <w:marLeft w:val="0"/>
                      <w:marRight w:val="0"/>
                      <w:marTop w:val="0"/>
                      <w:marBottom w:val="0"/>
                      <w:divBdr>
                        <w:top w:val="none" w:sz="0" w:space="0" w:color="auto"/>
                        <w:left w:val="none" w:sz="0" w:space="0" w:color="auto"/>
                        <w:bottom w:val="none" w:sz="0" w:space="0" w:color="auto"/>
                        <w:right w:val="none" w:sz="0" w:space="0" w:color="auto"/>
                      </w:divBdr>
                    </w:div>
                    <w:div w:id="999235013">
                      <w:marLeft w:val="0"/>
                      <w:marRight w:val="0"/>
                      <w:marTop w:val="0"/>
                      <w:marBottom w:val="0"/>
                      <w:divBdr>
                        <w:top w:val="none" w:sz="0" w:space="0" w:color="auto"/>
                        <w:left w:val="none" w:sz="0" w:space="0" w:color="auto"/>
                        <w:bottom w:val="none" w:sz="0" w:space="0" w:color="auto"/>
                        <w:right w:val="none" w:sz="0" w:space="0" w:color="auto"/>
                      </w:divBdr>
                    </w:div>
                    <w:div w:id="655256518">
                      <w:marLeft w:val="0"/>
                      <w:marRight w:val="0"/>
                      <w:marTop w:val="0"/>
                      <w:marBottom w:val="0"/>
                      <w:divBdr>
                        <w:top w:val="none" w:sz="0" w:space="0" w:color="auto"/>
                        <w:left w:val="none" w:sz="0" w:space="0" w:color="auto"/>
                        <w:bottom w:val="none" w:sz="0" w:space="0" w:color="auto"/>
                        <w:right w:val="none" w:sz="0" w:space="0" w:color="auto"/>
                      </w:divBdr>
                    </w:div>
                    <w:div w:id="748039473">
                      <w:marLeft w:val="0"/>
                      <w:marRight w:val="0"/>
                      <w:marTop w:val="0"/>
                      <w:marBottom w:val="0"/>
                      <w:divBdr>
                        <w:top w:val="none" w:sz="0" w:space="0" w:color="auto"/>
                        <w:left w:val="none" w:sz="0" w:space="0" w:color="auto"/>
                        <w:bottom w:val="none" w:sz="0" w:space="0" w:color="auto"/>
                        <w:right w:val="none" w:sz="0" w:space="0" w:color="auto"/>
                      </w:divBdr>
                    </w:div>
                    <w:div w:id="1489052448">
                      <w:marLeft w:val="0"/>
                      <w:marRight w:val="0"/>
                      <w:marTop w:val="0"/>
                      <w:marBottom w:val="0"/>
                      <w:divBdr>
                        <w:top w:val="none" w:sz="0" w:space="0" w:color="auto"/>
                        <w:left w:val="none" w:sz="0" w:space="0" w:color="auto"/>
                        <w:bottom w:val="none" w:sz="0" w:space="0" w:color="auto"/>
                        <w:right w:val="none" w:sz="0" w:space="0" w:color="auto"/>
                      </w:divBdr>
                    </w:div>
                    <w:div w:id="599146889">
                      <w:marLeft w:val="0"/>
                      <w:marRight w:val="0"/>
                      <w:marTop w:val="0"/>
                      <w:marBottom w:val="0"/>
                      <w:divBdr>
                        <w:top w:val="none" w:sz="0" w:space="0" w:color="auto"/>
                        <w:left w:val="none" w:sz="0" w:space="0" w:color="auto"/>
                        <w:bottom w:val="none" w:sz="0" w:space="0" w:color="auto"/>
                        <w:right w:val="none" w:sz="0" w:space="0" w:color="auto"/>
                      </w:divBdr>
                    </w:div>
                    <w:div w:id="1047492734">
                      <w:marLeft w:val="0"/>
                      <w:marRight w:val="0"/>
                      <w:marTop w:val="0"/>
                      <w:marBottom w:val="0"/>
                      <w:divBdr>
                        <w:top w:val="none" w:sz="0" w:space="0" w:color="auto"/>
                        <w:left w:val="none" w:sz="0" w:space="0" w:color="auto"/>
                        <w:bottom w:val="none" w:sz="0" w:space="0" w:color="auto"/>
                        <w:right w:val="none" w:sz="0" w:space="0" w:color="auto"/>
                      </w:divBdr>
                    </w:div>
                    <w:div w:id="720255171">
                      <w:marLeft w:val="0"/>
                      <w:marRight w:val="0"/>
                      <w:marTop w:val="0"/>
                      <w:marBottom w:val="0"/>
                      <w:divBdr>
                        <w:top w:val="none" w:sz="0" w:space="0" w:color="auto"/>
                        <w:left w:val="none" w:sz="0" w:space="0" w:color="auto"/>
                        <w:bottom w:val="none" w:sz="0" w:space="0" w:color="auto"/>
                        <w:right w:val="none" w:sz="0" w:space="0" w:color="auto"/>
                      </w:divBdr>
                    </w:div>
                    <w:div w:id="970942104">
                      <w:marLeft w:val="0"/>
                      <w:marRight w:val="0"/>
                      <w:marTop w:val="0"/>
                      <w:marBottom w:val="0"/>
                      <w:divBdr>
                        <w:top w:val="none" w:sz="0" w:space="0" w:color="auto"/>
                        <w:left w:val="none" w:sz="0" w:space="0" w:color="auto"/>
                        <w:bottom w:val="none" w:sz="0" w:space="0" w:color="auto"/>
                        <w:right w:val="none" w:sz="0" w:space="0" w:color="auto"/>
                      </w:divBdr>
                    </w:div>
                    <w:div w:id="20594803">
                      <w:marLeft w:val="0"/>
                      <w:marRight w:val="0"/>
                      <w:marTop w:val="0"/>
                      <w:marBottom w:val="0"/>
                      <w:divBdr>
                        <w:top w:val="none" w:sz="0" w:space="0" w:color="auto"/>
                        <w:left w:val="none" w:sz="0" w:space="0" w:color="auto"/>
                        <w:bottom w:val="none" w:sz="0" w:space="0" w:color="auto"/>
                        <w:right w:val="none" w:sz="0" w:space="0" w:color="auto"/>
                      </w:divBdr>
                    </w:div>
                    <w:div w:id="313946388">
                      <w:marLeft w:val="0"/>
                      <w:marRight w:val="0"/>
                      <w:marTop w:val="0"/>
                      <w:marBottom w:val="0"/>
                      <w:divBdr>
                        <w:top w:val="none" w:sz="0" w:space="0" w:color="auto"/>
                        <w:left w:val="none" w:sz="0" w:space="0" w:color="auto"/>
                        <w:bottom w:val="none" w:sz="0" w:space="0" w:color="auto"/>
                        <w:right w:val="none" w:sz="0" w:space="0" w:color="auto"/>
                      </w:divBdr>
                    </w:div>
                    <w:div w:id="798492145">
                      <w:marLeft w:val="0"/>
                      <w:marRight w:val="0"/>
                      <w:marTop w:val="0"/>
                      <w:marBottom w:val="0"/>
                      <w:divBdr>
                        <w:top w:val="none" w:sz="0" w:space="0" w:color="auto"/>
                        <w:left w:val="none" w:sz="0" w:space="0" w:color="auto"/>
                        <w:bottom w:val="none" w:sz="0" w:space="0" w:color="auto"/>
                        <w:right w:val="none" w:sz="0" w:space="0" w:color="auto"/>
                      </w:divBdr>
                    </w:div>
                    <w:div w:id="1812364377">
                      <w:marLeft w:val="0"/>
                      <w:marRight w:val="0"/>
                      <w:marTop w:val="0"/>
                      <w:marBottom w:val="0"/>
                      <w:divBdr>
                        <w:top w:val="none" w:sz="0" w:space="0" w:color="auto"/>
                        <w:left w:val="none" w:sz="0" w:space="0" w:color="auto"/>
                        <w:bottom w:val="none" w:sz="0" w:space="0" w:color="auto"/>
                        <w:right w:val="none" w:sz="0" w:space="0" w:color="auto"/>
                      </w:divBdr>
                    </w:div>
                    <w:div w:id="525406950">
                      <w:marLeft w:val="0"/>
                      <w:marRight w:val="0"/>
                      <w:marTop w:val="0"/>
                      <w:marBottom w:val="0"/>
                      <w:divBdr>
                        <w:top w:val="none" w:sz="0" w:space="0" w:color="auto"/>
                        <w:left w:val="none" w:sz="0" w:space="0" w:color="auto"/>
                        <w:bottom w:val="none" w:sz="0" w:space="0" w:color="auto"/>
                        <w:right w:val="none" w:sz="0" w:space="0" w:color="auto"/>
                      </w:divBdr>
                    </w:div>
                    <w:div w:id="227689094">
                      <w:marLeft w:val="0"/>
                      <w:marRight w:val="0"/>
                      <w:marTop w:val="0"/>
                      <w:marBottom w:val="0"/>
                      <w:divBdr>
                        <w:top w:val="none" w:sz="0" w:space="0" w:color="auto"/>
                        <w:left w:val="none" w:sz="0" w:space="0" w:color="auto"/>
                        <w:bottom w:val="none" w:sz="0" w:space="0" w:color="auto"/>
                        <w:right w:val="none" w:sz="0" w:space="0" w:color="auto"/>
                      </w:divBdr>
                    </w:div>
                    <w:div w:id="693308010">
                      <w:marLeft w:val="0"/>
                      <w:marRight w:val="0"/>
                      <w:marTop w:val="0"/>
                      <w:marBottom w:val="0"/>
                      <w:divBdr>
                        <w:top w:val="none" w:sz="0" w:space="0" w:color="auto"/>
                        <w:left w:val="none" w:sz="0" w:space="0" w:color="auto"/>
                        <w:bottom w:val="none" w:sz="0" w:space="0" w:color="auto"/>
                        <w:right w:val="none" w:sz="0" w:space="0" w:color="auto"/>
                      </w:divBdr>
                    </w:div>
                    <w:div w:id="86779255">
                      <w:marLeft w:val="0"/>
                      <w:marRight w:val="0"/>
                      <w:marTop w:val="0"/>
                      <w:marBottom w:val="0"/>
                      <w:divBdr>
                        <w:top w:val="none" w:sz="0" w:space="0" w:color="auto"/>
                        <w:left w:val="none" w:sz="0" w:space="0" w:color="auto"/>
                        <w:bottom w:val="none" w:sz="0" w:space="0" w:color="auto"/>
                        <w:right w:val="none" w:sz="0" w:space="0" w:color="auto"/>
                      </w:divBdr>
                    </w:div>
                    <w:div w:id="1202324519">
                      <w:marLeft w:val="0"/>
                      <w:marRight w:val="0"/>
                      <w:marTop w:val="0"/>
                      <w:marBottom w:val="0"/>
                      <w:divBdr>
                        <w:top w:val="none" w:sz="0" w:space="0" w:color="auto"/>
                        <w:left w:val="none" w:sz="0" w:space="0" w:color="auto"/>
                        <w:bottom w:val="none" w:sz="0" w:space="0" w:color="auto"/>
                        <w:right w:val="none" w:sz="0" w:space="0" w:color="auto"/>
                      </w:divBdr>
                    </w:div>
                    <w:div w:id="1686665632">
                      <w:marLeft w:val="0"/>
                      <w:marRight w:val="0"/>
                      <w:marTop w:val="0"/>
                      <w:marBottom w:val="0"/>
                      <w:divBdr>
                        <w:top w:val="none" w:sz="0" w:space="0" w:color="auto"/>
                        <w:left w:val="none" w:sz="0" w:space="0" w:color="auto"/>
                        <w:bottom w:val="none" w:sz="0" w:space="0" w:color="auto"/>
                        <w:right w:val="none" w:sz="0" w:space="0" w:color="auto"/>
                      </w:divBdr>
                    </w:div>
                    <w:div w:id="730883387">
                      <w:marLeft w:val="0"/>
                      <w:marRight w:val="0"/>
                      <w:marTop w:val="0"/>
                      <w:marBottom w:val="0"/>
                      <w:divBdr>
                        <w:top w:val="none" w:sz="0" w:space="0" w:color="auto"/>
                        <w:left w:val="none" w:sz="0" w:space="0" w:color="auto"/>
                        <w:bottom w:val="none" w:sz="0" w:space="0" w:color="auto"/>
                        <w:right w:val="none" w:sz="0" w:space="0" w:color="auto"/>
                      </w:divBdr>
                    </w:div>
                    <w:div w:id="516232188">
                      <w:marLeft w:val="0"/>
                      <w:marRight w:val="0"/>
                      <w:marTop w:val="0"/>
                      <w:marBottom w:val="0"/>
                      <w:divBdr>
                        <w:top w:val="none" w:sz="0" w:space="0" w:color="auto"/>
                        <w:left w:val="none" w:sz="0" w:space="0" w:color="auto"/>
                        <w:bottom w:val="none" w:sz="0" w:space="0" w:color="auto"/>
                        <w:right w:val="none" w:sz="0" w:space="0" w:color="auto"/>
                      </w:divBdr>
                    </w:div>
                    <w:div w:id="789781225">
                      <w:marLeft w:val="0"/>
                      <w:marRight w:val="0"/>
                      <w:marTop w:val="0"/>
                      <w:marBottom w:val="0"/>
                      <w:divBdr>
                        <w:top w:val="none" w:sz="0" w:space="0" w:color="auto"/>
                        <w:left w:val="none" w:sz="0" w:space="0" w:color="auto"/>
                        <w:bottom w:val="none" w:sz="0" w:space="0" w:color="auto"/>
                        <w:right w:val="none" w:sz="0" w:space="0" w:color="auto"/>
                      </w:divBdr>
                    </w:div>
                    <w:div w:id="1801530325">
                      <w:marLeft w:val="0"/>
                      <w:marRight w:val="0"/>
                      <w:marTop w:val="0"/>
                      <w:marBottom w:val="0"/>
                      <w:divBdr>
                        <w:top w:val="none" w:sz="0" w:space="0" w:color="auto"/>
                        <w:left w:val="none" w:sz="0" w:space="0" w:color="auto"/>
                        <w:bottom w:val="none" w:sz="0" w:space="0" w:color="auto"/>
                        <w:right w:val="none" w:sz="0" w:space="0" w:color="auto"/>
                      </w:divBdr>
                    </w:div>
                    <w:div w:id="291441334">
                      <w:marLeft w:val="0"/>
                      <w:marRight w:val="0"/>
                      <w:marTop w:val="0"/>
                      <w:marBottom w:val="0"/>
                      <w:divBdr>
                        <w:top w:val="none" w:sz="0" w:space="0" w:color="auto"/>
                        <w:left w:val="none" w:sz="0" w:space="0" w:color="auto"/>
                        <w:bottom w:val="none" w:sz="0" w:space="0" w:color="auto"/>
                        <w:right w:val="none" w:sz="0" w:space="0" w:color="auto"/>
                      </w:divBdr>
                    </w:div>
                    <w:div w:id="1925262099">
                      <w:marLeft w:val="0"/>
                      <w:marRight w:val="0"/>
                      <w:marTop w:val="0"/>
                      <w:marBottom w:val="0"/>
                      <w:divBdr>
                        <w:top w:val="none" w:sz="0" w:space="0" w:color="auto"/>
                        <w:left w:val="none" w:sz="0" w:space="0" w:color="auto"/>
                        <w:bottom w:val="none" w:sz="0" w:space="0" w:color="auto"/>
                        <w:right w:val="none" w:sz="0" w:space="0" w:color="auto"/>
                      </w:divBdr>
                    </w:div>
                    <w:div w:id="86125051">
                      <w:marLeft w:val="0"/>
                      <w:marRight w:val="0"/>
                      <w:marTop w:val="0"/>
                      <w:marBottom w:val="0"/>
                      <w:divBdr>
                        <w:top w:val="none" w:sz="0" w:space="0" w:color="auto"/>
                        <w:left w:val="none" w:sz="0" w:space="0" w:color="auto"/>
                        <w:bottom w:val="none" w:sz="0" w:space="0" w:color="auto"/>
                        <w:right w:val="none" w:sz="0" w:space="0" w:color="auto"/>
                      </w:divBdr>
                    </w:div>
                    <w:div w:id="486361808">
                      <w:marLeft w:val="0"/>
                      <w:marRight w:val="0"/>
                      <w:marTop w:val="0"/>
                      <w:marBottom w:val="0"/>
                      <w:divBdr>
                        <w:top w:val="none" w:sz="0" w:space="0" w:color="auto"/>
                        <w:left w:val="none" w:sz="0" w:space="0" w:color="auto"/>
                        <w:bottom w:val="none" w:sz="0" w:space="0" w:color="auto"/>
                        <w:right w:val="none" w:sz="0" w:space="0" w:color="auto"/>
                      </w:divBdr>
                    </w:div>
                    <w:div w:id="9628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432</Words>
  <Characters>2468</Characters>
  <Application>Microsoft Office Word</Application>
  <DocSecurity>0</DocSecurity>
  <Lines>20</Lines>
  <Paragraphs>5</Paragraphs>
  <ScaleCrop>false</ScaleCrop>
  <Company>微软中国</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张奕</dc:creator>
  <cp:keywords/>
  <dc:description/>
  <cp:lastModifiedBy>张奕</cp:lastModifiedBy>
  <cp:revision>3</cp:revision>
  <dcterms:created xsi:type="dcterms:W3CDTF">2019-06-06T01:24:00Z</dcterms:created>
  <dcterms:modified xsi:type="dcterms:W3CDTF">2019-06-21T01:18:00Z</dcterms:modified>
</cp:coreProperties>
</file>