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0"/>
        </w:rPr>
        <w:t>中国亚太经合组织合作基金项目支出预算明细表</w:t>
      </w:r>
    </w:p>
    <w:bookmarkEnd w:id="0"/>
    <w:p>
      <w:pPr>
        <w:spacing w:line="2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</w:p>
    <w:p>
      <w:pPr>
        <w:spacing w:line="400" w:lineRule="exact"/>
        <w:ind w:right="-1052" w:rightChars="-501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货币单位：元人民币</w:t>
      </w:r>
    </w:p>
    <w:tbl>
      <w:tblPr>
        <w:tblStyle w:val="2"/>
        <w:tblW w:w="8935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800"/>
        <w:gridCol w:w="1800"/>
        <w:gridCol w:w="900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开支项目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  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数  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金额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1.场地租金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xx元/天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场地名称等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2.住宿费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xx元/天.人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xx天、xx人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住宿地点等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3.伙食费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xx元/天.人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xx天、xx人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4.机票或其他交通费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xx元/人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xx人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5.会务费用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按交通工具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列出明细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其中：设备租赁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按实际开支需求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列出明细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会场布置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翻译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茶歇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资料印制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……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6.课题研究费用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其中：劳务费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      咨询费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……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……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合  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60" w:lineRule="exact"/>
        <w:ind w:firstLine="211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填表说明：</w:t>
      </w:r>
      <w:r>
        <w:rPr>
          <w:rFonts w:hint="eastAsia" w:ascii="宋体" w:hAnsi="宋体" w:cs="宋体"/>
          <w:szCs w:val="21"/>
        </w:rPr>
        <w:t>1.本表填列内容包括项目由基金资助及其自筹经费支持的全部开支。</w:t>
      </w:r>
    </w:p>
    <w:p>
      <w:pPr>
        <w:spacing w:line="360" w:lineRule="exact"/>
        <w:ind w:firstLine="367" w:firstLineChars="17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2.请按单价及数量逐项填报所有开支明细。</w:t>
      </w:r>
    </w:p>
    <w:p>
      <w:pPr>
        <w:spacing w:line="360" w:lineRule="exact"/>
        <w:ind w:firstLine="367" w:firstLineChars="17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3.本表需加盖单位财务公章。</w:t>
      </w:r>
    </w:p>
    <w:p/>
    <w:sectPr>
      <w:pgSz w:w="11906" w:h="16838"/>
      <w:pgMar w:top="2097" w:right="1531" w:bottom="1984" w:left="153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xxzx</dc:creator>
  <cp:lastModifiedBy>碔砆</cp:lastModifiedBy>
  <dcterms:modified xsi:type="dcterms:W3CDTF">2019-07-23T01:50:29Z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