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兰州大学第二医院</w:t>
      </w:r>
    </w:p>
    <w:p w14:paraId="444996F3">
      <w:pPr>
        <w:pStyle w:val="2"/>
        <w:jc w:val="center"/>
        <w:rPr>
          <w:rFonts w:hint="eastAsia" w:ascii="仿宋" w:hAnsi="仿宋" w:eastAsia="仿宋" w:cs="仿宋"/>
          <w:b/>
          <w:bCs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  <w:t>综合三号楼办公家具</w:t>
      </w:r>
      <w:bookmarkEnd w:id="0"/>
      <w:r>
        <w:rPr>
          <w:rFonts w:hint="eastAsia" w:ascii="仿宋" w:hAnsi="仿宋" w:eastAsia="仿宋" w:cs="仿宋"/>
          <w:b/>
          <w:bCs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56AE6FAE"/>
    <w:rsid w:val="64922822"/>
    <w:rsid w:val="67600C28"/>
    <w:rsid w:val="70F1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0</TotalTime>
  <ScaleCrop>false</ScaleCrop>
  <LinksUpToDate>false</LinksUpToDate>
  <CharactersWithSpaces>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2024-12-11T08:58:12Z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BFC9DAF673EF4D4391EFE14DC3733DFD_13</vt:lpwstr>
  </property>
</Properties>
</file>