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新生儿重症呼吸机应用进修培训班</w:t>
      </w:r>
      <w:r>
        <w:rPr>
          <w:rFonts w:hint="eastAsia"/>
          <w:b w:val="0"/>
          <w:bCs w:val="0"/>
          <w:color w:val="000000"/>
          <w:sz w:val="32"/>
          <w:szCs w:val="32"/>
          <w:u w:val="none"/>
          <w:lang w:val="en-US" w:eastAsia="zh-CN"/>
        </w:rPr>
        <w:t>报名表</w:t>
      </w:r>
    </w:p>
    <w:tbl>
      <w:tblPr>
        <w:tblStyle w:val="4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75"/>
        <w:gridCol w:w="660"/>
        <w:gridCol w:w="1155"/>
        <w:gridCol w:w="1095"/>
        <w:gridCol w:w="1125"/>
        <w:gridCol w:w="1140"/>
        <w:gridCol w:w="10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  <w:t>工作医院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  <w:t>工作科室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309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331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  <w:t>医师资格证编号</w:t>
            </w:r>
          </w:p>
        </w:tc>
        <w:tc>
          <w:tcPr>
            <w:tcW w:w="193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  <w:t>医师执业证编号</w:t>
            </w:r>
          </w:p>
        </w:tc>
        <w:tc>
          <w:tcPr>
            <w:tcW w:w="22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  <w:t>工作年限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1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750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/>
                <w:color w:val="000000"/>
                <w:u w:val="none"/>
                <w:vertAlign w:val="baseline"/>
                <w:lang w:val="en-US" w:eastAsia="zh-CN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ZjFjMzE1ZmQ5NTM1YWNjOTFhY2NjNzRlZDY1YWEifQ=="/>
  </w:docVars>
  <w:rsids>
    <w:rsidRoot w:val="25EA2252"/>
    <w:rsid w:val="25EA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5"/>
    <w:autoRedefine/>
    <w:uiPriority w:val="0"/>
    <w:pPr>
      <w:widowControl w:val="0"/>
      <w:jc w:val="both"/>
    </w:pPr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2024-04-28T08:26:00Z</dcterms:created>
  <dc:creator>朱怡瑾（朱帆）</dc:creator>
  <cp:lastModifiedBy>朱怡瑾（朱帆）</cp:lastModifiedBy>
  <dcterms:modified xsi:type="dcterms:W3CDTF">2024-04-28T08:26:31Z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071FF03C48924968A150D13377A02711_11</vt:lpwstr>
  </property>
</Properties>
</file>