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  <w:bookmarkStart w:id="0" w:name="_GoBack"/>
      <w:bookmarkEnd w:id="0"/>
    </w:p>
    <w:p w14:paraId="444996F3">
      <w:pPr>
        <w:pStyle w:val="2"/>
        <w:jc w:val="center"/>
        <w:rPr>
          <w:rFonts w:hint="eastAsia"/>
        </w:rPr>
      </w:pPr>
      <w:r>
        <w:rPr>
          <w:rFonts w:hint="eastAsia"/>
          <w:sz w:val="44"/>
          <w:szCs w:val="44"/>
          <w:lang w:val="en-US" w:eastAsia="zh-CN"/>
        </w:rPr>
        <w:t>治疗室柜、换药室柜</w:t>
      </w:r>
      <w:r>
        <w:rPr>
          <w:rFonts w:hint="eastAsia"/>
          <w:lang w:val="en-US" w:eastAsia="zh-CN"/>
        </w:rPr>
        <w:t>采购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3C7911FA"/>
    <w:rsid w:val="52FD5035"/>
    <w:rsid w:val="56417390"/>
    <w:rsid w:val="56AE6FAE"/>
    <w:rsid w:val="603E17FF"/>
    <w:rsid w:val="7907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67</Characters>
  <Lines>1</Lines>
  <Paragraphs>1</Paragraphs>
  <TotalTime>2</TotalTime>
  <ScaleCrop>false</ScaleCrop>
  <LinksUpToDate>false</LinksUpToDate>
  <CharactersWithSpaces>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精灵</cp:lastModifiedBy>
  <cp:lastPrinted>2024-11-11T07:15:00Z</cp:lastPrinted>
  <dcterms:modified xsi:type="dcterms:W3CDTF">2026-03-24T01:25:39Z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2CEB2DEB0CAA4503A3A98C6F083C790A_13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