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4851B">
      <w:pPr>
        <w:jc w:val="center"/>
        <w:rPr>
          <w:rFonts w:hint="default" w:ascii="楷体" w:hAnsi="楷体" w:eastAsia="楷体" w:cs="楷体"/>
          <w:b/>
          <w:bCs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u w:val="none"/>
          <w:vertAlign w:val="baseline"/>
          <w:lang w:val="en-US" w:eastAsia="zh-CN"/>
        </w:rPr>
        <w:t>医护工作服采购清单</w:t>
      </w:r>
    </w:p>
    <w:tbl>
      <w:tblPr>
        <w:tblStyle w:val="3"/>
        <w:tblW w:w="13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2160"/>
        <w:gridCol w:w="960"/>
        <w:gridCol w:w="3188"/>
        <w:gridCol w:w="4072"/>
        <w:gridCol w:w="1800"/>
      </w:tblGrid>
      <w:tr w14:paraId="3DECD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93" w:type="dxa"/>
          </w:tcPr>
          <w:p w14:paraId="7818E85F">
            <w:pPr>
              <w:numPr>
                <w:ilvl w:val="0"/>
                <w:numId w:val="0"/>
              </w:numPr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160" w:type="dxa"/>
          </w:tcPr>
          <w:p w14:paraId="398556EE">
            <w:pPr>
              <w:numPr>
                <w:ilvl w:val="0"/>
                <w:numId w:val="0"/>
              </w:numPr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960" w:type="dxa"/>
          </w:tcPr>
          <w:p w14:paraId="6750E003">
            <w:pPr>
              <w:numPr>
                <w:ilvl w:val="0"/>
                <w:numId w:val="0"/>
              </w:numPr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3188" w:type="dxa"/>
          </w:tcPr>
          <w:p w14:paraId="37CBB46A">
            <w:pPr>
              <w:numPr>
                <w:ilvl w:val="0"/>
                <w:numId w:val="0"/>
              </w:numPr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技术参数</w:t>
            </w:r>
          </w:p>
        </w:tc>
        <w:tc>
          <w:tcPr>
            <w:tcW w:w="4072" w:type="dxa"/>
          </w:tcPr>
          <w:p w14:paraId="5828DCC6">
            <w:pPr>
              <w:numPr>
                <w:ilvl w:val="0"/>
                <w:numId w:val="0"/>
              </w:numPr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细节要求</w:t>
            </w:r>
          </w:p>
        </w:tc>
        <w:tc>
          <w:tcPr>
            <w:tcW w:w="1800" w:type="dxa"/>
          </w:tcPr>
          <w:p w14:paraId="6E92F6BD">
            <w:pPr>
              <w:numPr>
                <w:ilvl w:val="0"/>
                <w:numId w:val="0"/>
              </w:numPr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单价（元）</w:t>
            </w:r>
          </w:p>
        </w:tc>
      </w:tr>
      <w:tr w14:paraId="21836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3" w:type="dxa"/>
            <w:vAlign w:val="center"/>
          </w:tcPr>
          <w:p w14:paraId="024ABBE8">
            <w:pPr>
              <w:numPr>
                <w:ilvl w:val="0"/>
                <w:numId w:val="0"/>
              </w:numPr>
              <w:jc w:val="center"/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160" w:type="dxa"/>
            <w:vAlign w:val="center"/>
          </w:tcPr>
          <w:p w14:paraId="233D9B30">
            <w:pPr>
              <w:numPr>
                <w:ilvl w:val="0"/>
                <w:numId w:val="0"/>
              </w:numPr>
              <w:jc w:val="center"/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医生工作服冬装</w:t>
            </w:r>
          </w:p>
        </w:tc>
        <w:tc>
          <w:tcPr>
            <w:tcW w:w="960" w:type="dxa"/>
            <w:vAlign w:val="center"/>
          </w:tcPr>
          <w:p w14:paraId="06F48B8D">
            <w:pPr>
              <w:numPr>
                <w:ilvl w:val="0"/>
                <w:numId w:val="0"/>
              </w:numPr>
              <w:jc w:val="center"/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件</w:t>
            </w:r>
          </w:p>
        </w:tc>
        <w:tc>
          <w:tcPr>
            <w:tcW w:w="3188" w:type="dxa"/>
          </w:tcPr>
          <w:p w14:paraId="3E112196">
            <w:pPr>
              <w:numPr>
                <w:ilvl w:val="0"/>
                <w:numId w:val="0"/>
              </w:numP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1.款式：长袖</w:t>
            </w:r>
          </w:p>
          <w:p w14:paraId="7CFA66DC">
            <w:pPr>
              <w:numPr>
                <w:ilvl w:val="0"/>
                <w:numId w:val="0"/>
              </w:numP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2.颜色：白色</w:t>
            </w:r>
          </w:p>
          <w:p w14:paraId="4A0A1C81">
            <w:pPr>
              <w:numPr>
                <w:ilvl w:val="0"/>
                <w:numId w:val="0"/>
              </w:numP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3.领型：小西装领</w:t>
            </w:r>
          </w:p>
          <w:p w14:paraId="6508464B">
            <w:pPr>
              <w:numPr>
                <w:ilvl w:val="0"/>
                <w:numId w:val="0"/>
              </w:numP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  <w: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.面料材质：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100%聚酯纤维+导电丝，</w:t>
            </w:r>
            <w: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布料做预缩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处理</w:t>
            </w:r>
            <w: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。</w:t>
            </w:r>
          </w:p>
          <w:p w14:paraId="031EFAA6">
            <w:pPr>
              <w:numPr>
                <w:ilvl w:val="0"/>
                <w:numId w:val="0"/>
              </w:numP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072" w:type="dxa"/>
          </w:tcPr>
          <w:p w14:paraId="0444C3CF"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1.</w:t>
            </w:r>
            <w: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袖口系扣设计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。</w:t>
            </w:r>
          </w:p>
          <w:p w14:paraId="390C10F0"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.</w:t>
            </w:r>
            <w: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左胸前口袋设计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，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口袋上方绣有“兰州大学第二医院”院徽及字样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。</w:t>
            </w:r>
          </w:p>
          <w:p w14:paraId="4DB76DE4">
            <w:pPr>
              <w:numPr>
                <w:ilvl w:val="0"/>
                <w:numId w:val="0"/>
              </w:numP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3.</w:t>
            </w:r>
            <w: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面料要求：皮肤触感好，易洗耐磨，抗皱不起球，不褪色、不变形，透气性好，美观舒适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。</w:t>
            </w:r>
          </w:p>
          <w:p w14:paraId="06C2FF38"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4.</w:t>
            </w:r>
            <w: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洗涤要求：可机洗，可45℃中温熨烫，耐氯漂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。</w:t>
            </w:r>
          </w:p>
          <w:p w14:paraId="1FD7BE6E">
            <w:pPr>
              <w:numPr>
                <w:ilvl w:val="0"/>
                <w:numId w:val="0"/>
              </w:numP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5.尺码：多款</w:t>
            </w:r>
          </w:p>
        </w:tc>
        <w:tc>
          <w:tcPr>
            <w:tcW w:w="1800" w:type="dxa"/>
          </w:tcPr>
          <w:p w14:paraId="1159D8DE"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75382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3" w:hRule="atLeast"/>
          <w:jc w:val="center"/>
        </w:trPr>
        <w:tc>
          <w:tcPr>
            <w:tcW w:w="893" w:type="dxa"/>
            <w:vAlign w:val="center"/>
          </w:tcPr>
          <w:p w14:paraId="467CF7FC">
            <w:pPr>
              <w:numPr>
                <w:ilvl w:val="0"/>
                <w:numId w:val="0"/>
              </w:numPr>
              <w:jc w:val="center"/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160" w:type="dxa"/>
            <w:vAlign w:val="center"/>
          </w:tcPr>
          <w:p w14:paraId="50F322BF">
            <w:pPr>
              <w:numPr>
                <w:ilvl w:val="0"/>
                <w:numId w:val="0"/>
              </w:numPr>
              <w:jc w:val="center"/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医生工作服夏装</w:t>
            </w:r>
          </w:p>
        </w:tc>
        <w:tc>
          <w:tcPr>
            <w:tcW w:w="960" w:type="dxa"/>
            <w:vAlign w:val="center"/>
          </w:tcPr>
          <w:p w14:paraId="545814EE">
            <w:pPr>
              <w:numPr>
                <w:ilvl w:val="0"/>
                <w:numId w:val="0"/>
              </w:numPr>
              <w:jc w:val="center"/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件</w:t>
            </w:r>
          </w:p>
        </w:tc>
        <w:tc>
          <w:tcPr>
            <w:tcW w:w="3188" w:type="dxa"/>
          </w:tcPr>
          <w:p w14:paraId="09199492">
            <w:pPr>
              <w:numPr>
                <w:ilvl w:val="0"/>
                <w:numId w:val="0"/>
              </w:numP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1.款式：短袖</w:t>
            </w:r>
          </w:p>
          <w:p w14:paraId="324BD5CC">
            <w:pPr>
              <w:numPr>
                <w:ilvl w:val="0"/>
                <w:numId w:val="0"/>
              </w:numP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2.颜色：白色</w:t>
            </w:r>
          </w:p>
          <w:p w14:paraId="77180026">
            <w:pPr>
              <w:numPr>
                <w:ilvl w:val="0"/>
                <w:numId w:val="0"/>
              </w:numP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3.领型：小西装领</w:t>
            </w:r>
          </w:p>
          <w:p w14:paraId="12E4F23F">
            <w:pPr>
              <w:numPr>
                <w:ilvl w:val="0"/>
                <w:numId w:val="0"/>
              </w:numP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  <w: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.面料材质：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100%聚酯纤维+导电丝，</w:t>
            </w:r>
            <w: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布料做预缩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处理</w:t>
            </w:r>
            <w: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。</w:t>
            </w:r>
          </w:p>
          <w:p w14:paraId="724FB885">
            <w:pPr>
              <w:numPr>
                <w:ilvl w:val="0"/>
                <w:numId w:val="0"/>
              </w:numP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072" w:type="dxa"/>
          </w:tcPr>
          <w:p w14:paraId="6F24E45E">
            <w:pPr>
              <w:numPr>
                <w:ilvl w:val="0"/>
                <w:numId w:val="1"/>
              </w:numP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袖口系扣设计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。</w:t>
            </w:r>
          </w:p>
          <w:p w14:paraId="2B882B3E">
            <w:pPr>
              <w:numPr>
                <w:ilvl w:val="0"/>
                <w:numId w:val="1"/>
              </w:numP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左胸前口袋设计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，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口袋上方绣有“兰州大学第二医院”院徽及字样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。</w:t>
            </w:r>
          </w:p>
          <w:p w14:paraId="6D92A192">
            <w:pPr>
              <w:numPr>
                <w:ilvl w:val="0"/>
                <w:numId w:val="1"/>
              </w:numP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面料要求：皮肤触感好，易洗耐磨，抗皱不起球，不褪色、不变形，透气性好，美观舒适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。</w:t>
            </w:r>
          </w:p>
          <w:p w14:paraId="76B67237">
            <w:pPr>
              <w:numPr>
                <w:ilvl w:val="0"/>
                <w:numId w:val="1"/>
              </w:numP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洗涤要求：可机洗，可45℃中温熨烫，耐氯漂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。</w:t>
            </w:r>
          </w:p>
          <w:p w14:paraId="39873971">
            <w:pPr>
              <w:numPr>
                <w:ilvl w:val="0"/>
                <w:numId w:val="1"/>
              </w:numP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尺码：多款</w:t>
            </w:r>
          </w:p>
        </w:tc>
        <w:tc>
          <w:tcPr>
            <w:tcW w:w="1800" w:type="dxa"/>
          </w:tcPr>
          <w:p w14:paraId="64EFA18F"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5317A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6" w:hRule="atLeast"/>
          <w:jc w:val="center"/>
        </w:trPr>
        <w:tc>
          <w:tcPr>
            <w:tcW w:w="893" w:type="dxa"/>
            <w:vAlign w:val="center"/>
          </w:tcPr>
          <w:p w14:paraId="4938C078">
            <w:pPr>
              <w:numPr>
                <w:ilvl w:val="0"/>
                <w:numId w:val="0"/>
              </w:numPr>
              <w:jc w:val="center"/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160" w:type="dxa"/>
            <w:vAlign w:val="center"/>
          </w:tcPr>
          <w:p w14:paraId="7F16CDBE">
            <w:pPr>
              <w:numPr>
                <w:ilvl w:val="0"/>
                <w:numId w:val="0"/>
              </w:numPr>
              <w:jc w:val="center"/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ICU医生工作服</w:t>
            </w:r>
          </w:p>
        </w:tc>
        <w:tc>
          <w:tcPr>
            <w:tcW w:w="960" w:type="dxa"/>
            <w:vAlign w:val="center"/>
          </w:tcPr>
          <w:p w14:paraId="2EE497E4"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套</w:t>
            </w:r>
          </w:p>
        </w:tc>
        <w:tc>
          <w:tcPr>
            <w:tcW w:w="3188" w:type="dxa"/>
          </w:tcPr>
          <w:p w14:paraId="5ED872FB"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1.款式：分体式</w:t>
            </w:r>
          </w:p>
          <w:p w14:paraId="0CD51E25"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2.颜色：藏蓝色</w:t>
            </w:r>
          </w:p>
          <w:p w14:paraId="57876D13">
            <w:pPr>
              <w:numPr>
                <w:ilvl w:val="0"/>
                <w:numId w:val="0"/>
              </w:numP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3.</w:t>
            </w:r>
            <w:bookmarkStart w:id="0" w:name="_GoBack"/>
            <w:bookmarkEnd w:id="0"/>
            <w: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面料材质：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100%聚酯纤维+导电丝，</w:t>
            </w:r>
            <w: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布料做预缩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处理</w:t>
            </w:r>
            <w: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。</w:t>
            </w:r>
          </w:p>
          <w:p w14:paraId="5128E4C7">
            <w:pPr>
              <w:numPr>
                <w:ilvl w:val="0"/>
                <w:numId w:val="0"/>
              </w:numPr>
              <w:tabs>
                <w:tab w:val="left" w:pos="768"/>
              </w:tabs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072" w:type="dxa"/>
          </w:tcPr>
          <w:p w14:paraId="4E9C9534"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1.上衣为短袖，V领套头式，有口袋。</w:t>
            </w:r>
          </w:p>
          <w:p w14:paraId="1711223C"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2.裤腰为全松紧加抽绳，裤子带斜插裤兜，两侧砌大口袋，左胸前口袋上方绣有“ICU”字样。</w:t>
            </w:r>
          </w:p>
          <w:p w14:paraId="2D771341"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3.品质：易洗耐磨，抗皱不起球，透气性好，美观舒适。</w:t>
            </w:r>
          </w:p>
          <w:p w14:paraId="58F113A3"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4.尺码：多款</w:t>
            </w:r>
          </w:p>
        </w:tc>
        <w:tc>
          <w:tcPr>
            <w:tcW w:w="1800" w:type="dxa"/>
          </w:tcPr>
          <w:p w14:paraId="62B53928"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02742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  <w:jc w:val="center"/>
        </w:trPr>
        <w:tc>
          <w:tcPr>
            <w:tcW w:w="893" w:type="dxa"/>
            <w:shd w:val="clear" w:color="auto" w:fill="auto"/>
            <w:vAlign w:val="center"/>
          </w:tcPr>
          <w:p w14:paraId="2E6D670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E09B41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楷体" w:hAnsi="楷体" w:eastAsia="楷体" w:cs="楷体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ICU护士服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29674B7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楷体" w:hAnsi="楷体" w:eastAsia="楷体" w:cs="楷体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套</w:t>
            </w:r>
          </w:p>
        </w:tc>
        <w:tc>
          <w:tcPr>
            <w:tcW w:w="3188" w:type="dxa"/>
            <w:shd w:val="clear" w:color="auto" w:fill="auto"/>
            <w:vAlign w:val="top"/>
          </w:tcPr>
          <w:p w14:paraId="09A8EB76">
            <w:pPr>
              <w:numPr>
                <w:ilvl w:val="0"/>
                <w:numId w:val="2"/>
              </w:numP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款式：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分体式</w:t>
            </w:r>
          </w:p>
          <w:p w14:paraId="4B2B3D8F">
            <w:pPr>
              <w:numPr>
                <w:ilvl w:val="0"/>
                <w:numId w:val="2"/>
              </w:numP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颜色：葡萄紫色</w:t>
            </w:r>
          </w:p>
          <w:p w14:paraId="6D5830B5">
            <w:pPr>
              <w:numPr>
                <w:ilvl w:val="0"/>
                <w:numId w:val="2"/>
              </w:numPr>
              <w:rPr>
                <w:rFonts w:hint="eastAsia" w:ascii="楷体" w:hAnsi="楷体" w:eastAsia="楷体" w:cs="楷体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面料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材质</w:t>
            </w:r>
            <w: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：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100%聚酯纤维，</w:t>
            </w:r>
            <w: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布料做预缩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处理</w:t>
            </w:r>
            <w: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。</w:t>
            </w:r>
          </w:p>
        </w:tc>
        <w:tc>
          <w:tcPr>
            <w:tcW w:w="4072" w:type="dxa"/>
            <w:shd w:val="clear" w:color="auto" w:fill="auto"/>
            <w:vAlign w:val="top"/>
          </w:tcPr>
          <w:p w14:paraId="1EDD86CD">
            <w:pPr>
              <w:numPr>
                <w:ilvl w:val="0"/>
                <w:numId w:val="3"/>
              </w:numP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上衣为中袖，V领套头式，上衣腰部有调节扣带，有口袋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。</w:t>
            </w:r>
          </w:p>
          <w:p w14:paraId="414BE991">
            <w:pPr>
              <w:numPr>
                <w:ilvl w:val="0"/>
                <w:numId w:val="3"/>
              </w:numP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下装为长裤，</w:t>
            </w:r>
            <w: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裤腰为全松紧加抽绳，裤子带斜插裤兜，两侧砌大口袋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，</w:t>
            </w:r>
            <w: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裤面中分做一粒线。</w:t>
            </w:r>
          </w:p>
          <w:p w14:paraId="3F85465D">
            <w:pPr>
              <w:numPr>
                <w:ilvl w:val="0"/>
                <w:numId w:val="3"/>
              </w:numP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左</w:t>
            </w:r>
            <w:r>
              <w:rPr>
                <w:rFonts w:hint="eastAsia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臂</w:t>
            </w:r>
            <w:r>
              <w:rPr>
                <w:rFonts w:hint="default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上方绣有“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兰州大学第二医院</w:t>
            </w:r>
            <w:r>
              <w:rPr>
                <w:rFonts w:hint="default" w:ascii="楷体" w:hAnsi="楷体" w:eastAsia="楷体" w:cs="楷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ICU”字样。</w:t>
            </w:r>
          </w:p>
          <w:p w14:paraId="4821C606">
            <w:pPr>
              <w:numPr>
                <w:ilvl w:val="0"/>
                <w:numId w:val="3"/>
              </w:numP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面料要求：皮肤触感好，易洗耐磨，抗皱不起球，不褪色、不变形，透气性好，美观舒适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。</w:t>
            </w:r>
          </w:p>
          <w:p w14:paraId="501D7CF4">
            <w:pPr>
              <w:numPr>
                <w:ilvl w:val="0"/>
                <w:numId w:val="3"/>
              </w:numP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洗涤要求：可机洗，可45℃中温熨烫，耐氯漂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。</w:t>
            </w:r>
          </w:p>
          <w:p w14:paraId="38F0C0E8"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eastAsia" w:ascii="楷体" w:hAnsi="楷体" w:eastAsia="楷体" w:cs="楷体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尺码：多款</w:t>
            </w:r>
          </w:p>
        </w:tc>
        <w:tc>
          <w:tcPr>
            <w:tcW w:w="1800" w:type="dxa"/>
          </w:tcPr>
          <w:p w14:paraId="49CFC77E"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6F478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3" w:type="dxa"/>
            <w:vAlign w:val="center"/>
          </w:tcPr>
          <w:p w14:paraId="79AF950C">
            <w:pPr>
              <w:numPr>
                <w:ilvl w:val="0"/>
                <w:numId w:val="0"/>
              </w:numPr>
              <w:jc w:val="center"/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2160" w:type="dxa"/>
            <w:vAlign w:val="center"/>
          </w:tcPr>
          <w:p w14:paraId="2B5CEDE2">
            <w:pPr>
              <w:numPr>
                <w:ilvl w:val="0"/>
                <w:numId w:val="0"/>
              </w:numPr>
              <w:jc w:val="center"/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护士服</w:t>
            </w:r>
          </w:p>
        </w:tc>
        <w:tc>
          <w:tcPr>
            <w:tcW w:w="960" w:type="dxa"/>
            <w:vAlign w:val="center"/>
          </w:tcPr>
          <w:p w14:paraId="6EF3A37A">
            <w:pPr>
              <w:numPr>
                <w:ilvl w:val="0"/>
                <w:numId w:val="0"/>
              </w:numPr>
              <w:jc w:val="center"/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套</w:t>
            </w:r>
          </w:p>
        </w:tc>
        <w:tc>
          <w:tcPr>
            <w:tcW w:w="3188" w:type="dxa"/>
          </w:tcPr>
          <w:p w14:paraId="0AF55DC4">
            <w:pPr>
              <w:numPr>
                <w:ilvl w:val="0"/>
                <w:numId w:val="4"/>
              </w:numP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款式：分体式</w:t>
            </w:r>
          </w:p>
          <w:p w14:paraId="7C8FC525">
            <w:pPr>
              <w:numPr>
                <w:ilvl w:val="0"/>
                <w:numId w:val="4"/>
              </w:numP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颜色：白色</w:t>
            </w:r>
          </w:p>
          <w:p w14:paraId="4DCBEAF0">
            <w:pPr>
              <w:numPr>
                <w:ilvl w:val="0"/>
                <w:numId w:val="4"/>
              </w:numP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面料材质：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100%聚酯纤维，</w:t>
            </w:r>
            <w: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布料做预缩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处理</w:t>
            </w:r>
            <w: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。</w:t>
            </w:r>
          </w:p>
        </w:tc>
        <w:tc>
          <w:tcPr>
            <w:tcW w:w="4072" w:type="dxa"/>
          </w:tcPr>
          <w:p w14:paraId="194CAE7B">
            <w:pPr>
              <w:numPr>
                <w:ilvl w:val="0"/>
                <w:numId w:val="5"/>
              </w:numP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袖长为七分袖</w:t>
            </w:r>
            <w: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，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无冬夏款式区分。</w:t>
            </w:r>
          </w:p>
          <w:p w14:paraId="71E645A8">
            <w:pPr>
              <w:numPr>
                <w:ilvl w:val="0"/>
                <w:numId w:val="5"/>
              </w:numP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衣领为</w:t>
            </w:r>
            <w: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小立领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，领口略低。</w:t>
            </w:r>
          </w:p>
          <w:p w14:paraId="75F0253D">
            <w:pPr>
              <w:numPr>
                <w:ilvl w:val="0"/>
                <w:numId w:val="0"/>
              </w:numP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3.开口方式为侧系扣。</w:t>
            </w:r>
          </w:p>
          <w:p w14:paraId="6395A656">
            <w:pPr>
              <w:numPr>
                <w:ilvl w:val="0"/>
                <w:numId w:val="0"/>
              </w:numP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4.下装为</w:t>
            </w:r>
            <w: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长裤，裤腰为前扣，两边放置宽松紧，裤面中分做一粒线。</w:t>
            </w:r>
          </w:p>
          <w:p w14:paraId="0A3F7D36">
            <w:pPr>
              <w:numPr>
                <w:ilvl w:val="0"/>
                <w:numId w:val="0"/>
              </w:numP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5.</w:t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左胸前口袋上方绣有“兰州大学第二医院”院徽及字样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。</w:t>
            </w:r>
          </w:p>
          <w:p w14:paraId="59DCA813"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</w:t>
            </w:r>
            <w: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面料要求：皮肤触感好，易洗耐磨，抗皱不起球，不褪色、不变形，透气性好，美观舒适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。</w:t>
            </w:r>
          </w:p>
          <w:p w14:paraId="2183DAFF"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7.</w:t>
            </w:r>
            <w: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洗涤要求：可机洗，可45℃中温熨烫，耐氯漂</w:t>
            </w: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。</w:t>
            </w:r>
          </w:p>
          <w:p w14:paraId="2835B2A3">
            <w:pPr>
              <w:numPr>
                <w:ilvl w:val="0"/>
                <w:numId w:val="0"/>
              </w:numPr>
              <w:ind w:leftChars="0"/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8.</w:t>
            </w:r>
            <w:r>
              <w:rPr>
                <w:rFonts w:hint="default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  <w:t>尺码：多款</w:t>
            </w:r>
          </w:p>
        </w:tc>
        <w:tc>
          <w:tcPr>
            <w:tcW w:w="1800" w:type="dxa"/>
          </w:tcPr>
          <w:p w14:paraId="103FEAB4">
            <w:pPr>
              <w:numPr>
                <w:ilvl w:val="0"/>
                <w:numId w:val="0"/>
              </w:numPr>
              <w:ind w:leftChars="0"/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5018F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1273" w:type="dxa"/>
            <w:gridSpan w:val="5"/>
            <w:vAlign w:val="center"/>
          </w:tcPr>
          <w:p w14:paraId="18AA1755">
            <w:pPr>
              <w:numPr>
                <w:ilvl w:val="0"/>
                <w:numId w:val="0"/>
              </w:numPr>
              <w:ind w:leftChars="0"/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单价合计</w:t>
            </w:r>
          </w:p>
        </w:tc>
        <w:tc>
          <w:tcPr>
            <w:tcW w:w="1800" w:type="dxa"/>
          </w:tcPr>
          <w:p w14:paraId="4139631E">
            <w:pPr>
              <w:numPr>
                <w:ilvl w:val="0"/>
                <w:numId w:val="0"/>
              </w:numPr>
              <w:ind w:leftChars="0"/>
              <w:rPr>
                <w:rFonts w:hint="eastAsia" w:ascii="楷体" w:hAnsi="楷体" w:eastAsia="楷体" w:cs="楷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2886E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73" w:type="dxa"/>
            <w:gridSpan w:val="6"/>
            <w:vAlign w:val="center"/>
          </w:tcPr>
          <w:p w14:paraId="39725806"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>备注：论证现场需带样品</w:t>
            </w:r>
          </w:p>
        </w:tc>
      </w:tr>
    </w:tbl>
    <w:p w14:paraId="4B4ED133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ABB28B"/>
    <w:multiLevelType w:val="singleLevel"/>
    <w:tmpl w:val="CEABB28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CC604BF"/>
    <w:multiLevelType w:val="singleLevel"/>
    <w:tmpl w:val="FCC604B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2D465DF"/>
    <w:multiLevelType w:val="singleLevel"/>
    <w:tmpl w:val="22D465D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2BDCE7FC"/>
    <w:multiLevelType w:val="singleLevel"/>
    <w:tmpl w:val="2BDCE7F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6618EB33"/>
    <w:multiLevelType w:val="singleLevel"/>
    <w:tmpl w:val="6618EB3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6D79D2"/>
    <w:rsid w:val="12BD0390"/>
    <w:rsid w:val="716D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916</Words>
  <Characters>1000</Characters>
  <Lines>0</Lines>
  <Paragraphs>0</Paragraphs>
  <TotalTime>1</TotalTime>
  <ScaleCrop>false</ScaleCrop>
  <LinksUpToDate>false</LinksUpToDate>
  <CharactersWithSpaces>1005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2026-04-14T07:13:00Z</dcterms:created>
  <dc:creator>精灵</dc:creator>
  <cp:lastModifiedBy>精灵</cp:lastModifiedBy>
  <dcterms:modified xsi:type="dcterms:W3CDTF">2026-04-28T08:57:51Z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AC3FEB098C47488F817D19952F5DC5C3_11</vt:lpwstr>
  </property>
  <property fmtid="{D5CDD505-2E9C-101B-9397-08002B2CF9AE}" pid="4" name="KSOTemplateDocerSaveRecord">
    <vt:lpwstr>eyJoZGlkIjoiYzI0YWZjMWM5MjJlZDA0ZWVmMTJiNjY0YTU4ZGI5ODMiLCJ1c2VySWQiOiIyNjY2MDAwOTgifQ==</vt:lpwstr>
  </property>
</Properties>
</file>